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CC" w:rsidRDefault="00A57ECC">
      <w:pPr>
        <w:spacing w:line="520" w:lineRule="exact"/>
        <w:jc w:val="center"/>
        <w:rPr>
          <w:rFonts w:ascii="仿宋_GB2312" w:eastAsia="仿宋_GB2312" w:cs="仿宋_GB2312"/>
          <w:sz w:val="32"/>
          <w:szCs w:val="32"/>
        </w:rPr>
      </w:pPr>
    </w:p>
    <w:p w:rsidR="00A57ECC" w:rsidRDefault="00A57ECC">
      <w:pPr>
        <w:spacing w:line="520" w:lineRule="exact"/>
        <w:jc w:val="center"/>
        <w:rPr>
          <w:rFonts w:ascii="仿宋_GB2312" w:eastAsia="仿宋_GB2312" w:cs="仿宋_GB2312"/>
          <w:sz w:val="32"/>
          <w:szCs w:val="32"/>
        </w:rPr>
      </w:pPr>
    </w:p>
    <w:p w:rsidR="00A57ECC" w:rsidRDefault="00A57ECC">
      <w:pPr>
        <w:spacing w:line="520" w:lineRule="exact"/>
        <w:jc w:val="center"/>
        <w:rPr>
          <w:rFonts w:ascii="仿宋_GB2312" w:eastAsia="仿宋_GB2312" w:cs="仿宋_GB2312"/>
          <w:sz w:val="32"/>
          <w:szCs w:val="32"/>
        </w:rPr>
      </w:pPr>
    </w:p>
    <w:p w:rsidR="00A57ECC" w:rsidRDefault="00A57ECC" w:rsidP="00B44378">
      <w:pPr>
        <w:spacing w:line="520" w:lineRule="exact"/>
        <w:jc w:val="center"/>
        <w:rPr>
          <w:rFonts w:ascii="仿宋_GB2312" w:eastAsia="仿宋_GB2312"/>
          <w:sz w:val="32"/>
          <w:szCs w:val="32"/>
        </w:rPr>
      </w:pPr>
      <w:r>
        <w:rPr>
          <w:rFonts w:ascii="仿宋_GB2312" w:eastAsia="仿宋_GB2312" w:cs="仿宋_GB2312" w:hint="eastAsia"/>
          <w:sz w:val="32"/>
          <w:szCs w:val="32"/>
        </w:rPr>
        <w:t>南国学</w:t>
      </w:r>
      <w:r>
        <w:rPr>
          <w:rFonts w:ascii="仿宋_GB2312" w:eastAsia="仿宋_GB2312" w:hAnsi="宋体" w:cs="宋体" w:hint="eastAsia"/>
          <w:kern w:val="0"/>
          <w:sz w:val="32"/>
          <w:szCs w:val="32"/>
        </w:rPr>
        <w:t>〔</w:t>
      </w:r>
      <w:r>
        <w:rPr>
          <w:rFonts w:ascii="仿宋_GB2312" w:eastAsia="仿宋_GB2312" w:hAnsi="宋体" w:cs="宋体"/>
          <w:kern w:val="0"/>
          <w:sz w:val="32"/>
          <w:szCs w:val="32"/>
        </w:rPr>
        <w:t>2017</w:t>
      </w:r>
      <w:r>
        <w:rPr>
          <w:rFonts w:ascii="仿宋_GB2312" w:eastAsia="仿宋_GB2312" w:hAnsi="宋体" w:cs="宋体" w:hint="eastAsia"/>
          <w:kern w:val="0"/>
          <w:sz w:val="32"/>
          <w:szCs w:val="32"/>
        </w:rPr>
        <w:t>〕</w:t>
      </w:r>
      <w:r>
        <w:rPr>
          <w:rFonts w:ascii="仿宋_GB2312" w:eastAsia="仿宋_GB2312" w:hAnsi="宋体" w:cs="宋体"/>
          <w:kern w:val="0"/>
          <w:sz w:val="32"/>
          <w:szCs w:val="32"/>
        </w:rPr>
        <w:t>12</w:t>
      </w:r>
      <w:r>
        <w:rPr>
          <w:rFonts w:ascii="仿宋_GB2312" w:eastAsia="仿宋_GB2312" w:cs="仿宋_GB2312" w:hint="eastAsia"/>
          <w:sz w:val="32"/>
          <w:szCs w:val="32"/>
        </w:rPr>
        <w:t>号</w:t>
      </w:r>
    </w:p>
    <w:p w:rsidR="00A57ECC" w:rsidRDefault="00A57ECC">
      <w:pPr>
        <w:spacing w:line="520" w:lineRule="exact"/>
        <w:jc w:val="center"/>
        <w:rPr>
          <w:rFonts w:ascii="仿宋_GB2312" w:eastAsia="仿宋_GB2312"/>
          <w:sz w:val="32"/>
          <w:szCs w:val="32"/>
        </w:rPr>
      </w:pPr>
    </w:p>
    <w:p w:rsidR="00A57ECC" w:rsidRDefault="00A57ECC">
      <w:pPr>
        <w:spacing w:line="520" w:lineRule="exact"/>
        <w:jc w:val="center"/>
        <w:rPr>
          <w:rFonts w:ascii="仿宋_GB2312" w:eastAsia="仿宋_GB2312"/>
          <w:sz w:val="32"/>
          <w:szCs w:val="32"/>
        </w:rPr>
      </w:pPr>
    </w:p>
    <w:p w:rsidR="00A57ECC" w:rsidRDefault="00A57ECC">
      <w:pPr>
        <w:spacing w:line="520" w:lineRule="exact"/>
        <w:jc w:val="center"/>
        <w:rPr>
          <w:rFonts w:ascii="仿宋_GB2312" w:eastAsia="仿宋_GB2312"/>
          <w:sz w:val="32"/>
          <w:szCs w:val="32"/>
        </w:rPr>
      </w:pPr>
    </w:p>
    <w:p w:rsidR="00A57ECC" w:rsidRDefault="00A57ECC">
      <w:pPr>
        <w:spacing w:line="52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关于参加</w:t>
      </w:r>
      <w:r>
        <w:rPr>
          <w:rFonts w:ascii="方正小标宋简体" w:eastAsia="方正小标宋简体" w:hAnsi="方正小标宋简体" w:cs="方正小标宋简体"/>
          <w:b/>
          <w:sz w:val="44"/>
          <w:szCs w:val="44"/>
        </w:rPr>
        <w:t>2017</w:t>
      </w:r>
      <w:r>
        <w:rPr>
          <w:rFonts w:ascii="方正小标宋简体" w:eastAsia="方正小标宋简体" w:hAnsi="方正小标宋简体" w:cs="方正小标宋简体" w:hint="eastAsia"/>
          <w:b/>
          <w:sz w:val="44"/>
          <w:szCs w:val="44"/>
        </w:rPr>
        <w:t>年广东省</w:t>
      </w:r>
    </w:p>
    <w:p w:rsidR="00A57ECC" w:rsidRDefault="00A57ECC">
      <w:pPr>
        <w:spacing w:line="52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“送金融知识进校园“系列活动的通知</w:t>
      </w:r>
    </w:p>
    <w:p w:rsidR="00A57ECC" w:rsidRDefault="00A57ECC">
      <w:pPr>
        <w:spacing w:line="520" w:lineRule="exact"/>
        <w:jc w:val="center"/>
        <w:rPr>
          <w:rFonts w:ascii="方正小标宋简体" w:eastAsia="方正小标宋简体" w:hAnsi="方正小标宋简体" w:cs="方正小标宋简体"/>
          <w:b/>
          <w:sz w:val="44"/>
          <w:szCs w:val="44"/>
        </w:rPr>
      </w:pPr>
    </w:p>
    <w:p w:rsidR="00A57ECC" w:rsidRDefault="00A57ECC">
      <w:pPr>
        <w:spacing w:line="520" w:lineRule="exact"/>
        <w:rPr>
          <w:rFonts w:ascii="仿宋_GB2312" w:eastAsia="仿宋_GB2312" w:hAnsi="宋体"/>
          <w:sz w:val="32"/>
          <w:szCs w:val="32"/>
        </w:rPr>
      </w:pPr>
      <w:r>
        <w:rPr>
          <w:rFonts w:ascii="仿宋_GB2312" w:eastAsia="仿宋_GB2312" w:hAnsi="宋体" w:hint="eastAsia"/>
          <w:sz w:val="32"/>
          <w:szCs w:val="32"/>
        </w:rPr>
        <w:t>各学院学生会</w:t>
      </w:r>
      <w:r>
        <w:rPr>
          <w:rFonts w:ascii="仿宋_GB2312" w:eastAsia="仿宋_GB2312" w:hAnsi="宋体"/>
          <w:sz w:val="32"/>
          <w:szCs w:val="32"/>
        </w:rPr>
        <w:t>:</w:t>
      </w:r>
    </w:p>
    <w:p w:rsidR="00A57ECC" w:rsidRDefault="00A57ECC" w:rsidP="002B4122">
      <w:pPr>
        <w:spacing w:line="520" w:lineRule="exact"/>
        <w:ind w:firstLineChars="200" w:firstLine="31680"/>
        <w:rPr>
          <w:rFonts w:ascii="仿宋_GB2312" w:eastAsia="仿宋_GB2312" w:hAnsi="宋体"/>
          <w:sz w:val="32"/>
          <w:szCs w:val="32"/>
        </w:rPr>
      </w:pPr>
      <w:r>
        <w:rPr>
          <w:rFonts w:ascii="仿宋_GB2312" w:eastAsia="仿宋_GB2312" w:hAnsi="宋体" w:hint="eastAsia"/>
          <w:sz w:val="32"/>
          <w:szCs w:val="32"/>
        </w:rPr>
        <w:t>为全面推进金融知识教育普及，开展防范金融诈骗、电信诈骗等警示教育工作，促进我校学生进一步养成良好消费习惯，增强自我保护意识、远离不良网贷、提高防范不法侵害的能力。根据《广东省教育厅办公室关于举行</w:t>
      </w:r>
      <w:r>
        <w:rPr>
          <w:rFonts w:ascii="仿宋_GB2312" w:eastAsia="仿宋_GB2312" w:hAnsi="宋体"/>
          <w:sz w:val="32"/>
          <w:szCs w:val="32"/>
        </w:rPr>
        <w:t>2017</w:t>
      </w:r>
      <w:r>
        <w:rPr>
          <w:rFonts w:ascii="仿宋_GB2312" w:eastAsia="仿宋_GB2312" w:hAnsi="宋体" w:hint="eastAsia"/>
          <w:sz w:val="32"/>
          <w:szCs w:val="32"/>
        </w:rPr>
        <w:t>年广东“送金融知识进校园”启动暨金融课堂开班仪式和召开相关工作协调的通知》（粤教助办函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号</w:t>
      </w:r>
      <w:r>
        <w:rPr>
          <w:rFonts w:ascii="仿宋_GB2312" w:eastAsia="仿宋_GB2312" w:hAnsi="宋体" w:hint="eastAsia"/>
          <w:sz w:val="32"/>
          <w:szCs w:val="32"/>
        </w:rPr>
        <w:t>）文件精神，学校将参加</w:t>
      </w:r>
      <w:r>
        <w:rPr>
          <w:rFonts w:ascii="仿宋_GB2312" w:eastAsia="仿宋_GB2312" w:hAnsi="宋体"/>
          <w:sz w:val="32"/>
          <w:szCs w:val="32"/>
        </w:rPr>
        <w:t>2017</w:t>
      </w:r>
      <w:r>
        <w:rPr>
          <w:rFonts w:ascii="仿宋_GB2312" w:eastAsia="仿宋_GB2312" w:hAnsi="宋体" w:hint="eastAsia"/>
          <w:sz w:val="32"/>
          <w:szCs w:val="32"/>
        </w:rPr>
        <w:t>年广东省“送金融知识进校园“系列活动，现将具体事项通知如下。</w:t>
      </w:r>
    </w:p>
    <w:p w:rsidR="00A57ECC" w:rsidRDefault="00A57ECC" w:rsidP="002B4122">
      <w:pPr>
        <w:spacing w:line="520" w:lineRule="exact"/>
        <w:ind w:firstLineChars="200" w:firstLine="31680"/>
        <w:rPr>
          <w:rFonts w:ascii="仿宋_GB2312" w:eastAsia="仿宋_GB2312" w:hAnsi="宋体"/>
          <w:sz w:val="32"/>
          <w:szCs w:val="32"/>
        </w:rPr>
      </w:pPr>
      <w:r>
        <w:rPr>
          <w:rFonts w:ascii="仿宋_GB2312" w:eastAsia="仿宋_GB2312" w:hAnsi="宋体" w:hint="eastAsia"/>
          <w:b/>
          <w:sz w:val="32"/>
          <w:szCs w:val="32"/>
        </w:rPr>
        <w:t>一、活动主题</w:t>
      </w:r>
      <w:r>
        <w:rPr>
          <w:rFonts w:ascii="仿宋_GB2312" w:eastAsia="仿宋_GB2312" w:hAnsi="宋体" w:hint="eastAsia"/>
          <w:sz w:val="32"/>
          <w:szCs w:val="32"/>
        </w:rPr>
        <w:t>：送金融知识进校园</w:t>
      </w:r>
    </w:p>
    <w:p w:rsidR="00A57ECC" w:rsidRDefault="00A57ECC" w:rsidP="002B4122">
      <w:pPr>
        <w:spacing w:line="520" w:lineRule="exact"/>
        <w:ind w:firstLineChars="200" w:firstLine="31680"/>
        <w:rPr>
          <w:rFonts w:ascii="仿宋_GB2312" w:eastAsia="仿宋_GB2312" w:hAnsi="宋体"/>
          <w:b/>
          <w:sz w:val="32"/>
          <w:szCs w:val="32"/>
        </w:rPr>
      </w:pPr>
      <w:r>
        <w:rPr>
          <w:rFonts w:ascii="仿宋_GB2312" w:eastAsia="仿宋_GB2312" w:hAnsi="宋体" w:hint="eastAsia"/>
          <w:b/>
          <w:sz w:val="32"/>
          <w:szCs w:val="32"/>
        </w:rPr>
        <w:t>二、活动时间：</w:t>
      </w:r>
      <w:r>
        <w:rPr>
          <w:rFonts w:ascii="仿宋_GB2312" w:eastAsia="仿宋_GB2312" w:hAnsi="宋体"/>
          <w:bCs/>
          <w:sz w:val="32"/>
          <w:szCs w:val="32"/>
        </w:rPr>
        <w:t>2017</w:t>
      </w:r>
      <w:r>
        <w:rPr>
          <w:rFonts w:ascii="仿宋_GB2312" w:eastAsia="仿宋_GB2312" w:hAnsi="宋体" w:hint="eastAsia"/>
          <w:bCs/>
          <w:sz w:val="32"/>
          <w:szCs w:val="32"/>
        </w:rPr>
        <w:t>年</w:t>
      </w:r>
      <w:r>
        <w:rPr>
          <w:rFonts w:ascii="仿宋_GB2312" w:eastAsia="仿宋_GB2312" w:hAnsi="宋体"/>
          <w:bCs/>
          <w:sz w:val="32"/>
          <w:szCs w:val="32"/>
        </w:rPr>
        <w:t xml:space="preserve"> 5 </w:t>
      </w:r>
      <w:r>
        <w:rPr>
          <w:rFonts w:ascii="仿宋_GB2312" w:eastAsia="仿宋_GB2312" w:hAnsi="宋体" w:hint="eastAsia"/>
          <w:bCs/>
          <w:sz w:val="32"/>
          <w:szCs w:val="32"/>
        </w:rPr>
        <w:t>月</w:t>
      </w:r>
      <w:r>
        <w:rPr>
          <w:rFonts w:ascii="仿宋_GB2312" w:eastAsia="仿宋_GB2312" w:hAnsi="宋体"/>
          <w:bCs/>
          <w:sz w:val="32"/>
          <w:szCs w:val="32"/>
        </w:rPr>
        <w:t xml:space="preserve"> </w:t>
      </w:r>
      <w:r>
        <w:rPr>
          <w:rFonts w:ascii="仿宋_GB2312" w:eastAsia="仿宋_GB2312" w:hAnsi="宋体" w:hint="eastAsia"/>
          <w:bCs/>
          <w:sz w:val="32"/>
          <w:szCs w:val="32"/>
        </w:rPr>
        <w:t>至</w:t>
      </w:r>
      <w:r>
        <w:rPr>
          <w:rFonts w:ascii="仿宋_GB2312" w:eastAsia="仿宋_GB2312" w:hAnsi="宋体"/>
          <w:bCs/>
          <w:sz w:val="32"/>
          <w:szCs w:val="32"/>
        </w:rPr>
        <w:t xml:space="preserve"> 12 </w:t>
      </w:r>
      <w:r>
        <w:rPr>
          <w:rFonts w:ascii="仿宋_GB2312" w:eastAsia="仿宋_GB2312" w:hAnsi="宋体" w:hint="eastAsia"/>
          <w:bCs/>
          <w:sz w:val="32"/>
          <w:szCs w:val="32"/>
        </w:rPr>
        <w:t>月</w:t>
      </w:r>
      <w:r>
        <w:rPr>
          <w:rFonts w:ascii="仿宋_GB2312" w:eastAsia="仿宋_GB2312" w:hAnsi="宋体"/>
          <w:bCs/>
          <w:sz w:val="32"/>
          <w:szCs w:val="32"/>
        </w:rPr>
        <w:t xml:space="preserve"> </w:t>
      </w:r>
    </w:p>
    <w:p w:rsidR="00A57ECC" w:rsidRDefault="00A57ECC" w:rsidP="002B4122">
      <w:pPr>
        <w:spacing w:line="520" w:lineRule="exact"/>
        <w:ind w:firstLineChars="200" w:firstLine="31680"/>
        <w:rPr>
          <w:rFonts w:ascii="仿宋_GB2312" w:eastAsia="仿宋_GB2312" w:hAnsi="宋体"/>
          <w:sz w:val="32"/>
          <w:szCs w:val="32"/>
        </w:rPr>
      </w:pPr>
      <w:r>
        <w:rPr>
          <w:rFonts w:ascii="仿宋_GB2312" w:eastAsia="仿宋_GB2312" w:hAnsi="宋体" w:hint="eastAsia"/>
          <w:b/>
          <w:sz w:val="32"/>
          <w:szCs w:val="32"/>
        </w:rPr>
        <w:t>三、主办单位：</w:t>
      </w:r>
      <w:r>
        <w:rPr>
          <w:rFonts w:ascii="仿宋_GB2312" w:eastAsia="仿宋_GB2312" w:hAnsi="宋体" w:hint="eastAsia"/>
          <w:sz w:val="32"/>
          <w:szCs w:val="32"/>
        </w:rPr>
        <w:t>共青团广东外语外贸大学南国商学院委员会</w:t>
      </w:r>
    </w:p>
    <w:p w:rsidR="00A57ECC" w:rsidRDefault="00A57ECC" w:rsidP="002B4122">
      <w:pPr>
        <w:spacing w:line="520" w:lineRule="exact"/>
        <w:ind w:firstLineChars="200" w:firstLine="31680"/>
        <w:rPr>
          <w:rFonts w:ascii="仿宋_GB2312" w:eastAsia="仿宋_GB2312" w:hAnsi="宋体"/>
          <w:sz w:val="32"/>
          <w:szCs w:val="32"/>
        </w:rPr>
      </w:pPr>
      <w:r>
        <w:rPr>
          <w:rFonts w:ascii="仿宋_GB2312" w:eastAsia="仿宋_GB2312" w:hAnsi="宋体" w:hint="eastAsia"/>
          <w:b/>
          <w:sz w:val="32"/>
          <w:szCs w:val="32"/>
        </w:rPr>
        <w:t>四、承办单位：</w:t>
      </w:r>
      <w:r>
        <w:rPr>
          <w:rFonts w:ascii="仿宋_GB2312" w:eastAsia="仿宋_GB2312" w:hAnsi="宋体" w:hint="eastAsia"/>
          <w:sz w:val="32"/>
          <w:szCs w:val="32"/>
        </w:rPr>
        <w:t>广东外语外贸大学南国商学院学生会</w:t>
      </w:r>
    </w:p>
    <w:p w:rsidR="00A57ECC" w:rsidRDefault="00A57ECC" w:rsidP="002B4122">
      <w:pPr>
        <w:spacing w:line="520" w:lineRule="exact"/>
        <w:ind w:firstLineChars="200" w:firstLine="31680"/>
        <w:rPr>
          <w:rFonts w:ascii="仿宋_GB2312" w:eastAsia="仿宋_GB2312" w:hAnsi="宋体"/>
          <w:sz w:val="32"/>
          <w:szCs w:val="32"/>
        </w:rPr>
      </w:pPr>
      <w:r>
        <w:rPr>
          <w:rFonts w:ascii="仿宋_GB2312" w:eastAsia="仿宋_GB2312" w:hAnsi="宋体" w:hint="eastAsia"/>
          <w:b/>
          <w:sz w:val="32"/>
          <w:szCs w:val="32"/>
        </w:rPr>
        <w:t>五、协办单位：</w:t>
      </w:r>
      <w:r>
        <w:rPr>
          <w:rFonts w:ascii="仿宋_GB2312" w:eastAsia="仿宋_GB2312" w:hAnsi="宋体" w:hint="eastAsia"/>
          <w:sz w:val="32"/>
          <w:szCs w:val="32"/>
        </w:rPr>
        <w:t>各学院学生会</w:t>
      </w:r>
    </w:p>
    <w:p w:rsidR="00A57ECC" w:rsidRPr="002B4122" w:rsidRDefault="00A57ECC" w:rsidP="002B4122">
      <w:pPr>
        <w:spacing w:line="520" w:lineRule="exact"/>
        <w:ind w:firstLine="630"/>
        <w:rPr>
          <w:rFonts w:ascii="仿宋_GB2312" w:eastAsia="仿宋_GB2312" w:hAnsi="宋体"/>
          <w:b/>
          <w:sz w:val="32"/>
          <w:szCs w:val="32"/>
        </w:rPr>
      </w:pPr>
      <w:r>
        <w:rPr>
          <w:rFonts w:ascii="仿宋_GB2312" w:eastAsia="仿宋_GB2312" w:hAnsi="宋体" w:hint="eastAsia"/>
          <w:b/>
          <w:sz w:val="32"/>
          <w:szCs w:val="32"/>
        </w:rPr>
        <w:t>六、活动对象：</w:t>
      </w:r>
      <w:r>
        <w:rPr>
          <w:rFonts w:ascii="仿宋_GB2312" w:eastAsia="仿宋_GB2312" w:hAnsi="宋体" w:hint="eastAsia"/>
          <w:sz w:val="32"/>
          <w:szCs w:val="32"/>
        </w:rPr>
        <w:t>我校全体学生。</w:t>
      </w:r>
    </w:p>
    <w:p w:rsidR="00A57ECC" w:rsidRDefault="00A57ECC" w:rsidP="002B4122">
      <w:pPr>
        <w:spacing w:line="520" w:lineRule="exact"/>
        <w:ind w:firstLine="630"/>
        <w:rPr>
          <w:rFonts w:ascii="仿宋_GB2312" w:eastAsia="仿宋_GB2312" w:hAnsi="宋体"/>
          <w:b/>
          <w:sz w:val="32"/>
          <w:szCs w:val="32"/>
        </w:rPr>
      </w:pPr>
      <w:r>
        <w:rPr>
          <w:rFonts w:ascii="仿宋_GB2312" w:eastAsia="仿宋_GB2312" w:hAnsi="宋体" w:hint="eastAsia"/>
          <w:b/>
          <w:sz w:val="32"/>
          <w:szCs w:val="32"/>
        </w:rPr>
        <w:t>七、活动流程：</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hint="eastAsia"/>
          <w:bCs/>
          <w:sz w:val="32"/>
          <w:szCs w:val="32"/>
        </w:rPr>
        <w:t>（一）金融课堂</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6</w:t>
      </w:r>
      <w:r>
        <w:rPr>
          <w:rFonts w:ascii="仿宋_GB2312" w:eastAsia="仿宋_GB2312" w:hAnsi="宋体" w:hint="eastAsia"/>
          <w:bCs/>
          <w:sz w:val="32"/>
          <w:szCs w:val="32"/>
        </w:rPr>
        <w:t>月为校园互联网金融安全宣传月，学校将会邀请相关讲师进行“校园贷及助学贷款”的宣传</w:t>
      </w:r>
      <w:r>
        <w:rPr>
          <w:rFonts w:ascii="仿宋_GB2312" w:eastAsia="仿宋_GB2312" w:hAnsi="宋体"/>
          <w:bCs/>
          <w:sz w:val="32"/>
          <w:szCs w:val="32"/>
        </w:rPr>
        <w:t>;</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7</w:t>
      </w:r>
      <w:r>
        <w:rPr>
          <w:rFonts w:ascii="仿宋_GB2312" w:eastAsia="仿宋_GB2312" w:hAnsi="宋体" w:hint="eastAsia"/>
          <w:bCs/>
          <w:sz w:val="32"/>
          <w:szCs w:val="32"/>
        </w:rPr>
        <w:t>月至</w:t>
      </w:r>
      <w:r>
        <w:rPr>
          <w:rFonts w:ascii="仿宋_GB2312" w:eastAsia="仿宋_GB2312" w:hAnsi="宋体"/>
          <w:bCs/>
          <w:sz w:val="32"/>
          <w:szCs w:val="32"/>
        </w:rPr>
        <w:t>8</w:t>
      </w:r>
      <w:r>
        <w:rPr>
          <w:rFonts w:ascii="仿宋_GB2312" w:eastAsia="仿宋_GB2312" w:hAnsi="宋体" w:hint="eastAsia"/>
          <w:bCs/>
          <w:sz w:val="32"/>
          <w:szCs w:val="32"/>
        </w:rPr>
        <w:t>月为线上金融知识宣传月，相关讲师将会利用公众号平台进行线上“金融知识”宣传；</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9</w:t>
      </w:r>
      <w:r>
        <w:rPr>
          <w:rFonts w:ascii="仿宋_GB2312" w:eastAsia="仿宋_GB2312" w:hAnsi="宋体" w:hint="eastAsia"/>
          <w:bCs/>
          <w:sz w:val="32"/>
          <w:szCs w:val="32"/>
        </w:rPr>
        <w:t>月至</w:t>
      </w:r>
      <w:r>
        <w:rPr>
          <w:rFonts w:ascii="仿宋_GB2312" w:eastAsia="仿宋_GB2312" w:hAnsi="宋体"/>
          <w:bCs/>
          <w:sz w:val="32"/>
          <w:szCs w:val="32"/>
        </w:rPr>
        <w:t>10</w:t>
      </w:r>
      <w:r>
        <w:rPr>
          <w:rFonts w:ascii="仿宋_GB2312" w:eastAsia="仿宋_GB2312" w:hAnsi="宋体" w:hint="eastAsia"/>
          <w:bCs/>
          <w:sz w:val="32"/>
          <w:szCs w:val="32"/>
        </w:rPr>
        <w:t>月为校园金融知识普及月，学校将会邀请相关讲师开展“校园贷及助学贷款”的知识普及课程；</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11</w:t>
      </w:r>
      <w:r>
        <w:rPr>
          <w:rFonts w:ascii="仿宋_GB2312" w:eastAsia="仿宋_GB2312" w:hAnsi="宋体" w:hint="eastAsia"/>
          <w:bCs/>
          <w:sz w:val="32"/>
          <w:szCs w:val="32"/>
        </w:rPr>
        <w:t>月为校园金融风险防范月，学校将会邀请相关讲师开展“校园贷及助学贷款”的防范课程。</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hint="eastAsia"/>
          <w:bCs/>
          <w:sz w:val="32"/>
          <w:szCs w:val="32"/>
        </w:rPr>
        <w:t>（二）</w:t>
      </w:r>
      <w:r>
        <w:rPr>
          <w:rFonts w:ascii="仿宋_GB2312" w:eastAsia="仿宋_GB2312" w:hAnsi="宋体"/>
          <w:bCs/>
          <w:sz w:val="32"/>
          <w:szCs w:val="32"/>
        </w:rPr>
        <w:t>2017</w:t>
      </w:r>
      <w:r>
        <w:rPr>
          <w:rFonts w:ascii="仿宋_GB2312" w:eastAsia="仿宋_GB2312" w:hAnsi="宋体" w:hint="eastAsia"/>
          <w:bCs/>
          <w:sz w:val="32"/>
          <w:szCs w:val="32"/>
        </w:rPr>
        <w:t>“金彩杯”广东大学生金融知识挑战赛</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hint="eastAsia"/>
          <w:bCs/>
          <w:sz w:val="32"/>
          <w:szCs w:val="32"/>
        </w:rPr>
        <w:t>挑战赛分为预赛、复赛、总决赛。</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6</w:t>
      </w:r>
      <w:r>
        <w:rPr>
          <w:rFonts w:ascii="仿宋_GB2312" w:eastAsia="仿宋_GB2312" w:hAnsi="宋体" w:hint="eastAsia"/>
          <w:bCs/>
          <w:sz w:val="32"/>
          <w:szCs w:val="32"/>
        </w:rPr>
        <w:t>月至</w:t>
      </w:r>
      <w:r>
        <w:rPr>
          <w:rFonts w:ascii="仿宋_GB2312" w:eastAsia="仿宋_GB2312" w:hAnsi="宋体"/>
          <w:bCs/>
          <w:sz w:val="32"/>
          <w:szCs w:val="32"/>
        </w:rPr>
        <w:t>10</w:t>
      </w:r>
      <w:r>
        <w:rPr>
          <w:rFonts w:ascii="仿宋_GB2312" w:eastAsia="仿宋_GB2312" w:hAnsi="宋体" w:hint="eastAsia"/>
          <w:bCs/>
          <w:sz w:val="32"/>
          <w:szCs w:val="32"/>
        </w:rPr>
        <w:t>月我校将进行</w:t>
      </w:r>
      <w:r>
        <w:rPr>
          <w:rFonts w:ascii="仿宋_GB2312" w:eastAsia="仿宋_GB2312" w:hAnsi="宋体"/>
          <w:bCs/>
          <w:sz w:val="32"/>
          <w:szCs w:val="32"/>
        </w:rPr>
        <w:t>2017</w:t>
      </w:r>
      <w:r>
        <w:rPr>
          <w:rFonts w:ascii="仿宋_GB2312" w:eastAsia="仿宋_GB2312" w:hAnsi="宋体" w:hint="eastAsia"/>
          <w:bCs/>
          <w:sz w:val="32"/>
          <w:szCs w:val="32"/>
        </w:rPr>
        <w:t>“金彩杯”广东大学生金融知识挑战赛校园线上预赛，我校将以各学院为单位组织学生参加预赛，并选出前</w:t>
      </w:r>
      <w:r>
        <w:rPr>
          <w:rFonts w:ascii="仿宋_GB2312" w:eastAsia="仿宋_GB2312" w:hAnsi="宋体"/>
          <w:bCs/>
          <w:sz w:val="32"/>
          <w:szCs w:val="32"/>
        </w:rPr>
        <w:t>100</w:t>
      </w:r>
      <w:r>
        <w:rPr>
          <w:rFonts w:ascii="仿宋_GB2312" w:eastAsia="仿宋_GB2312" w:hAnsi="宋体" w:hint="eastAsia"/>
          <w:bCs/>
          <w:sz w:val="32"/>
          <w:szCs w:val="32"/>
        </w:rPr>
        <w:t>名参赛者代表我校参加复赛；</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11</w:t>
      </w:r>
      <w:r>
        <w:rPr>
          <w:rFonts w:ascii="仿宋_GB2312" w:eastAsia="仿宋_GB2312" w:hAnsi="宋体" w:hint="eastAsia"/>
          <w:bCs/>
          <w:sz w:val="32"/>
          <w:szCs w:val="32"/>
        </w:rPr>
        <w:t>月我校将参加</w:t>
      </w:r>
      <w:r>
        <w:rPr>
          <w:rFonts w:ascii="仿宋_GB2312" w:eastAsia="仿宋_GB2312" w:hAnsi="宋体"/>
          <w:bCs/>
          <w:sz w:val="32"/>
          <w:szCs w:val="32"/>
        </w:rPr>
        <w:t>2017</w:t>
      </w:r>
      <w:r>
        <w:rPr>
          <w:rFonts w:ascii="仿宋_GB2312" w:eastAsia="仿宋_GB2312" w:hAnsi="宋体" w:hint="eastAsia"/>
          <w:bCs/>
          <w:sz w:val="32"/>
          <w:szCs w:val="32"/>
        </w:rPr>
        <w:t>“金彩杯”广东大学生金融知识挑战赛省内线上复赛，通过预赛的</w:t>
      </w:r>
      <w:r>
        <w:rPr>
          <w:rFonts w:ascii="仿宋_GB2312" w:eastAsia="仿宋_GB2312" w:hAnsi="宋体"/>
          <w:bCs/>
          <w:sz w:val="32"/>
          <w:szCs w:val="32"/>
        </w:rPr>
        <w:t>100</w:t>
      </w:r>
      <w:r>
        <w:rPr>
          <w:rFonts w:ascii="仿宋_GB2312" w:eastAsia="仿宋_GB2312" w:hAnsi="宋体" w:hint="eastAsia"/>
          <w:bCs/>
          <w:sz w:val="32"/>
          <w:szCs w:val="32"/>
        </w:rPr>
        <w:t>名参赛者将代表我校参加复赛，复赛将选出省内前</w:t>
      </w:r>
      <w:r>
        <w:rPr>
          <w:rFonts w:ascii="仿宋_GB2312" w:eastAsia="仿宋_GB2312" w:hAnsi="宋体"/>
          <w:bCs/>
          <w:sz w:val="32"/>
          <w:szCs w:val="32"/>
        </w:rPr>
        <w:t>20</w:t>
      </w:r>
      <w:r>
        <w:rPr>
          <w:rFonts w:ascii="仿宋_GB2312" w:eastAsia="仿宋_GB2312" w:hAnsi="宋体" w:hint="eastAsia"/>
          <w:bCs/>
          <w:sz w:val="32"/>
          <w:szCs w:val="32"/>
        </w:rPr>
        <w:t>所院校参加决赛；</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12</w:t>
      </w:r>
      <w:r>
        <w:rPr>
          <w:rFonts w:ascii="仿宋_GB2312" w:eastAsia="仿宋_GB2312" w:hAnsi="宋体" w:hint="eastAsia"/>
          <w:bCs/>
          <w:sz w:val="32"/>
          <w:szCs w:val="32"/>
        </w:rPr>
        <w:t>月</w:t>
      </w:r>
      <w:r>
        <w:rPr>
          <w:rFonts w:ascii="仿宋_GB2312" w:eastAsia="仿宋_GB2312" w:hAnsi="宋体"/>
          <w:bCs/>
          <w:sz w:val="32"/>
          <w:szCs w:val="32"/>
        </w:rPr>
        <w:t>2017</w:t>
      </w:r>
      <w:r>
        <w:rPr>
          <w:rFonts w:ascii="仿宋_GB2312" w:eastAsia="仿宋_GB2312" w:hAnsi="宋体" w:hint="eastAsia"/>
          <w:bCs/>
          <w:sz w:val="32"/>
          <w:szCs w:val="32"/>
        </w:rPr>
        <w:t>“金彩杯”广东大学生金融知识挑战赛将会进行线下总决赛。</w:t>
      </w:r>
    </w:p>
    <w:p w:rsidR="00A57ECC" w:rsidRDefault="00A57ECC">
      <w:pPr>
        <w:spacing w:line="520" w:lineRule="exact"/>
        <w:ind w:left="1350" w:hanging="720"/>
        <w:rPr>
          <w:rFonts w:ascii="仿宋_GB2312" w:eastAsia="仿宋_GB2312" w:hAnsi="宋体"/>
          <w:b/>
          <w:sz w:val="32"/>
          <w:szCs w:val="32"/>
        </w:rPr>
      </w:pPr>
      <w:r>
        <w:rPr>
          <w:rFonts w:ascii="仿宋_GB2312" w:eastAsia="仿宋_GB2312" w:hAnsi="宋体" w:hint="eastAsia"/>
          <w:b/>
          <w:sz w:val="32"/>
          <w:szCs w:val="32"/>
        </w:rPr>
        <w:t>八、参与方式：</w:t>
      </w:r>
    </w:p>
    <w:p w:rsidR="00A57ECC" w:rsidRDefault="00A57ECC" w:rsidP="002B4122">
      <w:pPr>
        <w:spacing w:line="520" w:lineRule="exact"/>
        <w:ind w:firstLineChars="200" w:firstLine="31680"/>
        <w:rPr>
          <w:rFonts w:ascii="仿宋_GB2312" w:eastAsia="仿宋_GB2312" w:hAnsi="宋体"/>
          <w:sz w:val="32"/>
          <w:szCs w:val="32"/>
        </w:rPr>
      </w:pPr>
      <w:r>
        <w:rPr>
          <w:rFonts w:ascii="仿宋_GB2312" w:eastAsia="仿宋_GB2312" w:hAnsi="宋体" w:hint="eastAsia"/>
          <w:sz w:val="32"/>
          <w:szCs w:val="32"/>
        </w:rPr>
        <w:t>（一）金融课堂</w:t>
      </w:r>
    </w:p>
    <w:p w:rsidR="00A57ECC" w:rsidRDefault="00A57ECC" w:rsidP="002B4122">
      <w:pPr>
        <w:spacing w:line="520" w:lineRule="exact"/>
        <w:ind w:firstLineChars="200" w:firstLine="31680"/>
        <w:rPr>
          <w:rFonts w:ascii="仿宋_GB2312" w:eastAsia="仿宋_GB2312" w:hAnsi="宋体"/>
          <w:sz w:val="32"/>
          <w:szCs w:val="32"/>
          <w:u w:val="single"/>
        </w:rPr>
      </w:pPr>
      <w:r>
        <w:rPr>
          <w:rFonts w:ascii="仿宋_GB2312" w:eastAsia="仿宋_GB2312" w:hAnsi="宋体"/>
          <w:sz w:val="32"/>
          <w:szCs w:val="32"/>
        </w:rPr>
        <w:t>2017</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月至</w:t>
      </w:r>
      <w:r>
        <w:rPr>
          <w:rFonts w:ascii="仿宋_GB2312" w:eastAsia="仿宋_GB2312" w:hAnsi="宋体"/>
          <w:sz w:val="32"/>
          <w:szCs w:val="32"/>
        </w:rPr>
        <w:t>11</w:t>
      </w:r>
      <w:r>
        <w:rPr>
          <w:rFonts w:ascii="仿宋_GB2312" w:eastAsia="仿宋_GB2312" w:hAnsi="宋体" w:hint="eastAsia"/>
          <w:sz w:val="32"/>
          <w:szCs w:val="32"/>
        </w:rPr>
        <w:t>月学校将邀请相关导师开展线上线下相结合的金融知识宣传课堂，学校将会在每月课堂开讲前向各学院通知相关的地点及时间，请各学院组织学生们按时参与并</w:t>
      </w:r>
      <w:r>
        <w:rPr>
          <w:rFonts w:ascii="仿宋_GB2312" w:eastAsia="仿宋_GB2312" w:hAnsi="宋体" w:hint="eastAsia"/>
          <w:bCs/>
          <w:sz w:val="32"/>
          <w:szCs w:val="32"/>
        </w:rPr>
        <w:t>于</w:t>
      </w:r>
      <w:r w:rsidRPr="002B4122">
        <w:rPr>
          <w:rFonts w:ascii="仿宋_GB2312" w:eastAsia="仿宋_GB2312" w:hAnsi="宋体" w:hint="eastAsia"/>
          <w:bCs/>
          <w:sz w:val="32"/>
          <w:szCs w:val="32"/>
        </w:rPr>
        <w:t>课后在“</w:t>
      </w:r>
      <w:r w:rsidRPr="002B4122">
        <w:rPr>
          <w:rFonts w:ascii="仿宋_GB2312" w:eastAsia="仿宋_GB2312" w:hAnsi="宋体"/>
          <w:bCs/>
          <w:sz w:val="32"/>
          <w:szCs w:val="32"/>
        </w:rPr>
        <w:t>91</w:t>
      </w:r>
      <w:r w:rsidRPr="002B4122">
        <w:rPr>
          <w:rFonts w:ascii="仿宋_GB2312" w:eastAsia="仿宋_GB2312" w:hAnsi="宋体" w:hint="eastAsia"/>
          <w:bCs/>
          <w:sz w:val="32"/>
          <w:szCs w:val="32"/>
        </w:rPr>
        <w:t>金融学堂”公众号中的“课程评价表”对任课讲师进行评价以评比出金牌讲师；</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hint="eastAsia"/>
          <w:sz w:val="32"/>
          <w:szCs w:val="32"/>
        </w:rPr>
        <w:t>（二）</w:t>
      </w:r>
      <w:r>
        <w:rPr>
          <w:rFonts w:ascii="仿宋_GB2312" w:eastAsia="仿宋_GB2312" w:hAnsi="宋体"/>
          <w:bCs/>
          <w:sz w:val="32"/>
          <w:szCs w:val="32"/>
        </w:rPr>
        <w:t>2017</w:t>
      </w:r>
      <w:r>
        <w:rPr>
          <w:rFonts w:ascii="仿宋_GB2312" w:eastAsia="仿宋_GB2312" w:hAnsi="宋体" w:hint="eastAsia"/>
          <w:bCs/>
          <w:sz w:val="32"/>
          <w:szCs w:val="32"/>
        </w:rPr>
        <w:t>“金彩杯”广东大学生金融知识挑战赛</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1.</w:t>
      </w:r>
      <w:r w:rsidRPr="002B4122">
        <w:rPr>
          <w:rFonts w:ascii="仿宋_GB2312" w:eastAsia="仿宋_GB2312" w:hAnsi="宋体"/>
          <w:sz w:val="32"/>
          <w:szCs w:val="32"/>
        </w:rPr>
        <w:t>2017</w:t>
      </w:r>
      <w:r w:rsidRPr="002B4122">
        <w:rPr>
          <w:rFonts w:ascii="仿宋_GB2312" w:eastAsia="仿宋_GB2312" w:hAnsi="宋体" w:hint="eastAsia"/>
          <w:sz w:val="32"/>
          <w:szCs w:val="32"/>
        </w:rPr>
        <w:t>年</w:t>
      </w:r>
      <w:r w:rsidRPr="002B4122">
        <w:rPr>
          <w:rFonts w:ascii="仿宋_GB2312" w:eastAsia="仿宋_GB2312" w:hAnsi="宋体"/>
          <w:sz w:val="32"/>
          <w:szCs w:val="32"/>
        </w:rPr>
        <w:t>7</w:t>
      </w:r>
      <w:r w:rsidRPr="002B4122">
        <w:rPr>
          <w:rFonts w:ascii="仿宋_GB2312" w:eastAsia="仿宋_GB2312" w:hAnsi="宋体" w:hint="eastAsia"/>
          <w:sz w:val="32"/>
          <w:szCs w:val="32"/>
        </w:rPr>
        <w:t>月</w:t>
      </w:r>
      <w:r w:rsidRPr="002B4122">
        <w:rPr>
          <w:rFonts w:ascii="仿宋_GB2312" w:eastAsia="仿宋_GB2312" w:hAnsi="宋体" w:hint="eastAsia"/>
          <w:bCs/>
          <w:sz w:val="32"/>
          <w:szCs w:val="32"/>
        </w:rPr>
        <w:t>前</w:t>
      </w:r>
      <w:r>
        <w:rPr>
          <w:rFonts w:ascii="仿宋_GB2312" w:eastAsia="仿宋_GB2312" w:hAnsi="宋体" w:hint="eastAsia"/>
          <w:bCs/>
          <w:sz w:val="32"/>
          <w:szCs w:val="32"/>
        </w:rPr>
        <w:t>各学院组织有意愿参与的学生关注“</w:t>
      </w:r>
      <w:r>
        <w:rPr>
          <w:rFonts w:ascii="仿宋_GB2312" w:eastAsia="仿宋_GB2312" w:hAnsi="宋体"/>
          <w:bCs/>
          <w:sz w:val="32"/>
          <w:szCs w:val="32"/>
        </w:rPr>
        <w:t>91</w:t>
      </w:r>
      <w:r>
        <w:rPr>
          <w:rFonts w:ascii="仿宋_GB2312" w:eastAsia="仿宋_GB2312" w:hAnsi="宋体" w:hint="eastAsia"/>
          <w:bCs/>
          <w:sz w:val="32"/>
          <w:szCs w:val="32"/>
        </w:rPr>
        <w:t>金融学堂”公众号在进行个人资料的完善后开始进行模拟练习；</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2.</w:t>
      </w:r>
      <w:r>
        <w:rPr>
          <w:rFonts w:ascii="仿宋_GB2312" w:eastAsia="仿宋_GB2312" w:hAnsi="宋体" w:hint="eastAsia"/>
          <w:bCs/>
          <w:sz w:val="32"/>
          <w:szCs w:val="32"/>
        </w:rPr>
        <w:t>预赛将根据学校与组委会沟通后的要求确认时间节点，各学院组织学生在规定时间节点通过“</w:t>
      </w:r>
      <w:r>
        <w:rPr>
          <w:rFonts w:ascii="仿宋_GB2312" w:eastAsia="仿宋_GB2312" w:hAnsi="宋体"/>
          <w:bCs/>
          <w:sz w:val="32"/>
          <w:szCs w:val="32"/>
        </w:rPr>
        <w:t>91</w:t>
      </w:r>
      <w:r>
        <w:rPr>
          <w:rFonts w:ascii="仿宋_GB2312" w:eastAsia="仿宋_GB2312" w:hAnsi="宋体" w:hint="eastAsia"/>
          <w:bCs/>
          <w:sz w:val="32"/>
          <w:szCs w:val="32"/>
        </w:rPr>
        <w:t>金融学堂”公众号参与</w:t>
      </w:r>
      <w:r>
        <w:rPr>
          <w:rFonts w:ascii="仿宋_GB2312" w:eastAsia="仿宋_GB2312" w:hAnsi="宋体"/>
          <w:bCs/>
          <w:sz w:val="32"/>
          <w:szCs w:val="32"/>
        </w:rPr>
        <w:t>2017</w:t>
      </w:r>
      <w:r>
        <w:rPr>
          <w:rFonts w:ascii="仿宋_GB2312" w:eastAsia="仿宋_GB2312" w:hAnsi="宋体" w:hint="eastAsia"/>
          <w:bCs/>
          <w:sz w:val="32"/>
          <w:szCs w:val="32"/>
        </w:rPr>
        <w:t>“金彩杯”广东大学生金融知识挑战赛的线上预赛；</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3.</w:t>
      </w:r>
      <w:r>
        <w:rPr>
          <w:rFonts w:ascii="仿宋_GB2312" w:eastAsia="仿宋_GB2312" w:hAnsi="宋体" w:hint="eastAsia"/>
          <w:bCs/>
          <w:sz w:val="32"/>
          <w:szCs w:val="32"/>
        </w:rPr>
        <w:t>复赛将根据学校与组委会沟通后的要求，选拔出通过预赛的前</w:t>
      </w:r>
      <w:r>
        <w:rPr>
          <w:rFonts w:ascii="仿宋_GB2312" w:eastAsia="仿宋_GB2312" w:hAnsi="宋体"/>
          <w:bCs/>
          <w:sz w:val="32"/>
          <w:szCs w:val="32"/>
        </w:rPr>
        <w:t>100</w:t>
      </w:r>
      <w:r>
        <w:rPr>
          <w:rFonts w:ascii="仿宋_GB2312" w:eastAsia="仿宋_GB2312" w:hAnsi="宋体" w:hint="eastAsia"/>
          <w:bCs/>
          <w:sz w:val="32"/>
          <w:szCs w:val="32"/>
        </w:rPr>
        <w:t>名选手，在规定时间节点通过“</w:t>
      </w:r>
      <w:r>
        <w:rPr>
          <w:rFonts w:ascii="仿宋_GB2312" w:eastAsia="仿宋_GB2312" w:hAnsi="宋体"/>
          <w:bCs/>
          <w:sz w:val="32"/>
          <w:szCs w:val="32"/>
        </w:rPr>
        <w:t>91</w:t>
      </w:r>
      <w:r>
        <w:rPr>
          <w:rFonts w:ascii="仿宋_GB2312" w:eastAsia="仿宋_GB2312" w:hAnsi="宋体" w:hint="eastAsia"/>
          <w:bCs/>
          <w:sz w:val="32"/>
          <w:szCs w:val="32"/>
        </w:rPr>
        <w:t>金融学堂”公众号参与</w:t>
      </w:r>
      <w:r>
        <w:rPr>
          <w:rFonts w:ascii="仿宋_GB2312" w:eastAsia="仿宋_GB2312" w:hAnsi="宋体"/>
          <w:bCs/>
          <w:sz w:val="32"/>
          <w:szCs w:val="32"/>
        </w:rPr>
        <w:t>2017</w:t>
      </w:r>
      <w:r>
        <w:rPr>
          <w:rFonts w:ascii="仿宋_GB2312" w:eastAsia="仿宋_GB2312" w:hAnsi="宋体" w:hint="eastAsia"/>
          <w:bCs/>
          <w:sz w:val="32"/>
          <w:szCs w:val="32"/>
        </w:rPr>
        <w:t>“金彩杯”广东大学生金融知识</w:t>
      </w:r>
      <w:bookmarkStart w:id="0" w:name="_GoBack"/>
      <w:bookmarkEnd w:id="0"/>
      <w:r>
        <w:rPr>
          <w:rFonts w:ascii="仿宋_GB2312" w:eastAsia="仿宋_GB2312" w:hAnsi="宋体" w:hint="eastAsia"/>
          <w:bCs/>
          <w:sz w:val="32"/>
          <w:szCs w:val="32"/>
        </w:rPr>
        <w:t>挑战赛的线上复赛；</w:t>
      </w:r>
    </w:p>
    <w:p w:rsidR="00A57ECC" w:rsidRDefault="00A57ECC" w:rsidP="002B4122">
      <w:pPr>
        <w:spacing w:line="520" w:lineRule="exact"/>
        <w:ind w:firstLineChars="200" w:firstLine="31680"/>
        <w:rPr>
          <w:rFonts w:ascii="仿宋_GB2312" w:eastAsia="仿宋_GB2312" w:hAnsi="宋体"/>
          <w:bCs/>
          <w:sz w:val="32"/>
          <w:szCs w:val="32"/>
        </w:rPr>
      </w:pPr>
      <w:r>
        <w:rPr>
          <w:rFonts w:ascii="仿宋_GB2312" w:eastAsia="仿宋_GB2312" w:hAnsi="宋体"/>
          <w:bCs/>
          <w:sz w:val="32"/>
          <w:szCs w:val="32"/>
        </w:rPr>
        <w:t>4.</w:t>
      </w:r>
      <w:r>
        <w:rPr>
          <w:rFonts w:ascii="仿宋_GB2312" w:eastAsia="仿宋_GB2312" w:hAnsi="宋体" w:hint="eastAsia"/>
          <w:bCs/>
          <w:sz w:val="32"/>
          <w:szCs w:val="32"/>
        </w:rPr>
        <w:t>总决赛暂定于</w:t>
      </w:r>
      <w:smartTag w:uri="urn:schemas-microsoft-com:office:smarttags" w:element="chsdate">
        <w:smartTagPr>
          <w:attr w:name="IsROCDate" w:val="False"/>
          <w:attr w:name="IsLunarDate" w:val="False"/>
          <w:attr w:name="Day" w:val="8"/>
          <w:attr w:name="Month" w:val="12"/>
          <w:attr w:name="Year" w:val="2017"/>
        </w:smartTagPr>
        <w:r w:rsidRPr="002B4122">
          <w:rPr>
            <w:rFonts w:ascii="仿宋_GB2312" w:eastAsia="仿宋_GB2312" w:hAnsi="宋体"/>
            <w:sz w:val="32"/>
            <w:szCs w:val="32"/>
          </w:rPr>
          <w:t>2017</w:t>
        </w:r>
        <w:r w:rsidRPr="002B4122">
          <w:rPr>
            <w:rFonts w:ascii="仿宋_GB2312" w:eastAsia="仿宋_GB2312" w:hAnsi="宋体" w:hint="eastAsia"/>
            <w:sz w:val="32"/>
            <w:szCs w:val="32"/>
          </w:rPr>
          <w:t>年</w:t>
        </w:r>
        <w:r w:rsidRPr="002B4122">
          <w:rPr>
            <w:rFonts w:ascii="仿宋_GB2312" w:eastAsia="仿宋_GB2312" w:hAnsi="宋体"/>
            <w:sz w:val="32"/>
            <w:szCs w:val="32"/>
          </w:rPr>
          <w:t>12</w:t>
        </w:r>
        <w:r w:rsidRPr="002B4122">
          <w:rPr>
            <w:rFonts w:ascii="仿宋_GB2312" w:eastAsia="仿宋_GB2312" w:hAnsi="宋体" w:hint="eastAsia"/>
            <w:sz w:val="32"/>
            <w:szCs w:val="32"/>
          </w:rPr>
          <w:t>月</w:t>
        </w:r>
        <w:r w:rsidRPr="002B4122">
          <w:rPr>
            <w:rFonts w:ascii="仿宋_GB2312" w:eastAsia="仿宋_GB2312" w:hAnsi="宋体"/>
            <w:sz w:val="32"/>
            <w:szCs w:val="32"/>
          </w:rPr>
          <w:t>8</w:t>
        </w:r>
        <w:r w:rsidRPr="002B4122">
          <w:rPr>
            <w:rFonts w:ascii="仿宋_GB2312" w:eastAsia="仿宋_GB2312" w:hAnsi="宋体" w:hint="eastAsia"/>
            <w:sz w:val="32"/>
            <w:szCs w:val="32"/>
          </w:rPr>
          <w:t>日</w:t>
        </w:r>
      </w:smartTag>
      <w:r>
        <w:rPr>
          <w:rFonts w:ascii="仿宋_GB2312" w:eastAsia="仿宋_GB2312" w:hAnsi="宋体" w:hint="eastAsia"/>
          <w:b/>
          <w:sz w:val="32"/>
          <w:szCs w:val="32"/>
        </w:rPr>
        <w:t>，</w:t>
      </w:r>
      <w:r>
        <w:rPr>
          <w:rFonts w:ascii="仿宋_GB2312" w:eastAsia="仿宋_GB2312" w:hAnsi="宋体" w:hint="eastAsia"/>
          <w:bCs/>
          <w:sz w:val="32"/>
          <w:szCs w:val="32"/>
        </w:rPr>
        <w:t>通过复赛的前</w:t>
      </w:r>
      <w:r>
        <w:rPr>
          <w:rFonts w:ascii="仿宋_GB2312" w:eastAsia="仿宋_GB2312" w:hAnsi="宋体"/>
          <w:bCs/>
          <w:sz w:val="32"/>
          <w:szCs w:val="32"/>
        </w:rPr>
        <w:t>20</w:t>
      </w:r>
      <w:r>
        <w:rPr>
          <w:rFonts w:ascii="仿宋_GB2312" w:eastAsia="仿宋_GB2312" w:hAnsi="宋体" w:hint="eastAsia"/>
          <w:bCs/>
          <w:sz w:val="32"/>
          <w:szCs w:val="32"/>
        </w:rPr>
        <w:t>所高校将各派出</w:t>
      </w:r>
      <w:r>
        <w:rPr>
          <w:rFonts w:ascii="仿宋_GB2312" w:eastAsia="仿宋_GB2312" w:hAnsi="宋体"/>
          <w:bCs/>
          <w:sz w:val="32"/>
          <w:szCs w:val="32"/>
        </w:rPr>
        <w:t>5</w:t>
      </w:r>
      <w:r>
        <w:rPr>
          <w:rFonts w:ascii="仿宋_GB2312" w:eastAsia="仿宋_GB2312" w:hAnsi="宋体" w:hint="eastAsia"/>
          <w:bCs/>
          <w:sz w:val="32"/>
          <w:szCs w:val="32"/>
        </w:rPr>
        <w:t>名代表进行线下总决赛，形式为主题论述。</w:t>
      </w:r>
    </w:p>
    <w:p w:rsidR="00A57ECC" w:rsidRDefault="00A57ECC">
      <w:pPr>
        <w:spacing w:line="520" w:lineRule="exact"/>
        <w:ind w:left="1350" w:hanging="720"/>
        <w:rPr>
          <w:rFonts w:ascii="仿宋_GB2312" w:eastAsia="仿宋_GB2312" w:hAnsi="宋体"/>
          <w:sz w:val="32"/>
          <w:szCs w:val="32"/>
        </w:rPr>
      </w:pPr>
    </w:p>
    <w:p w:rsidR="00A57ECC" w:rsidRDefault="00A57ECC">
      <w:pPr>
        <w:spacing w:line="520" w:lineRule="exact"/>
        <w:ind w:left="1350" w:hanging="720"/>
        <w:rPr>
          <w:rFonts w:ascii="仿宋_GB2312" w:eastAsia="仿宋_GB2312" w:hAnsi="宋体"/>
          <w:sz w:val="32"/>
          <w:szCs w:val="32"/>
        </w:rPr>
      </w:pPr>
      <w:r>
        <w:rPr>
          <w:rFonts w:ascii="仿宋_GB2312" w:eastAsia="仿宋_GB2312" w:hAnsi="宋体" w:hint="eastAsia"/>
          <w:sz w:val="32"/>
          <w:szCs w:val="32"/>
        </w:rPr>
        <w:t>联系人：贺碧凝</w:t>
      </w:r>
    </w:p>
    <w:p w:rsidR="00A57ECC" w:rsidRDefault="00A57ECC" w:rsidP="002B4122">
      <w:pPr>
        <w:spacing w:line="520" w:lineRule="exact"/>
        <w:ind w:left="1350" w:hanging="720"/>
        <w:rPr>
          <w:rFonts w:ascii="仿宋_GB2312" w:eastAsia="仿宋_GB2312" w:hAnsi="宋体"/>
          <w:sz w:val="32"/>
          <w:szCs w:val="32"/>
        </w:rPr>
      </w:pPr>
      <w:r>
        <w:rPr>
          <w:rFonts w:ascii="仿宋_GB2312" w:eastAsia="仿宋_GB2312" w:hAnsi="宋体" w:hint="eastAsia"/>
          <w:sz w:val="32"/>
          <w:szCs w:val="32"/>
        </w:rPr>
        <w:t>联系方式：</w:t>
      </w:r>
      <w:r>
        <w:rPr>
          <w:rFonts w:ascii="仿宋_GB2312" w:eastAsia="仿宋_GB2312" w:hAnsi="宋体"/>
          <w:sz w:val="32"/>
          <w:szCs w:val="32"/>
        </w:rPr>
        <w:t>13528407135</w:t>
      </w:r>
    </w:p>
    <w:p w:rsidR="00A57ECC" w:rsidRDefault="00A57ECC">
      <w:pPr>
        <w:spacing w:line="520" w:lineRule="exact"/>
        <w:rPr>
          <w:rFonts w:ascii="仿宋_GB2312" w:eastAsia="仿宋_GB2312" w:hAnsi="宋体"/>
          <w:sz w:val="32"/>
          <w:szCs w:val="32"/>
        </w:rPr>
        <w:sectPr w:rsidR="00A57ECC" w:rsidSect="0003339E">
          <w:headerReference w:type="even" r:id="rId7"/>
          <w:headerReference w:type="default" r:id="rId8"/>
          <w:footerReference w:type="even" r:id="rId9"/>
          <w:footerReference w:type="default" r:id="rId10"/>
          <w:headerReference w:type="first" r:id="rId11"/>
          <w:footerReference w:type="first" r:id="rId12"/>
          <w:pgSz w:w="11906" w:h="16838"/>
          <w:pgMar w:top="1440" w:right="1559" w:bottom="1440" w:left="1797" w:header="851" w:footer="992" w:gutter="0"/>
          <w:cols w:space="425"/>
          <w:docGrid w:type="lines" w:linePitch="312"/>
        </w:sectPr>
      </w:pPr>
    </w:p>
    <w:p w:rsidR="00A57ECC" w:rsidRDefault="00A57ECC">
      <w:pPr>
        <w:spacing w:line="520" w:lineRule="exact"/>
        <w:rPr>
          <w:rFonts w:ascii="仿宋_GB2312" w:eastAsia="仿宋_GB2312" w:hAnsi="宋体"/>
          <w:sz w:val="32"/>
          <w:szCs w:val="32"/>
        </w:rPr>
      </w:pPr>
    </w:p>
    <w:p w:rsidR="00A57ECC" w:rsidRDefault="00A57ECC">
      <w:pPr>
        <w:spacing w:line="520"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广东外语外贸大学南国商学院金融课堂考场号安排</w:t>
      </w:r>
    </w:p>
    <w:p w:rsidR="00A57ECC" w:rsidRDefault="00A57ECC">
      <w:pPr>
        <w:spacing w:line="520" w:lineRule="exact"/>
        <w:rPr>
          <w:rFonts w:ascii="仿宋_GB2312" w:eastAsia="仿宋_GB2312" w:hAnsi="宋体"/>
          <w:sz w:val="32"/>
          <w:szCs w:val="32"/>
        </w:rPr>
      </w:pPr>
      <w:r>
        <w:rPr>
          <w:rFonts w:ascii="仿宋_GB2312" w:eastAsia="仿宋_GB2312" w:hAnsi="宋体"/>
          <w:sz w:val="32"/>
          <w:szCs w:val="32"/>
        </w:rPr>
        <w:t xml:space="preserve">      2.</w:t>
      </w:r>
      <w:r>
        <w:rPr>
          <w:rFonts w:ascii="仿宋_GB2312" w:eastAsia="仿宋_GB2312" w:hAnsi="宋体" w:hint="eastAsia"/>
          <w:sz w:val="32"/>
          <w:szCs w:val="32"/>
        </w:rPr>
        <w:t>“</w:t>
      </w:r>
      <w:r>
        <w:rPr>
          <w:rFonts w:ascii="仿宋_GB2312" w:eastAsia="仿宋_GB2312" w:hAnsi="宋体"/>
          <w:sz w:val="32"/>
          <w:szCs w:val="32"/>
        </w:rPr>
        <w:t>91</w:t>
      </w:r>
      <w:r>
        <w:rPr>
          <w:rFonts w:ascii="仿宋_GB2312" w:eastAsia="仿宋_GB2312" w:hAnsi="宋体" w:hint="eastAsia"/>
          <w:sz w:val="32"/>
          <w:szCs w:val="32"/>
        </w:rPr>
        <w:t>金融课堂”公众号二维码</w:t>
      </w:r>
    </w:p>
    <w:p w:rsidR="00A57ECC" w:rsidRDefault="00A57ECC">
      <w:pPr>
        <w:spacing w:line="520" w:lineRule="exact"/>
        <w:rPr>
          <w:rFonts w:ascii="仿宋_GB2312" w:eastAsia="仿宋_GB2312" w:hAnsi="宋体"/>
          <w:sz w:val="32"/>
          <w:szCs w:val="32"/>
        </w:rPr>
      </w:pPr>
      <w:r>
        <w:rPr>
          <w:rFonts w:ascii="仿宋_GB2312" w:eastAsia="仿宋_GB2312" w:hAnsi="宋体"/>
          <w:sz w:val="32"/>
          <w:szCs w:val="32"/>
        </w:rPr>
        <w:t xml:space="preserve">      3.2017</w:t>
      </w:r>
      <w:r>
        <w:rPr>
          <w:rFonts w:ascii="仿宋_GB2312" w:eastAsia="仿宋_GB2312" w:hAnsi="宋体" w:hint="eastAsia"/>
          <w:sz w:val="32"/>
          <w:szCs w:val="32"/>
        </w:rPr>
        <w:t>“金彩杯”广东大学生金融知识挑战赛赛制</w:t>
      </w:r>
    </w:p>
    <w:p w:rsidR="00A57ECC" w:rsidRDefault="00A57ECC">
      <w:pPr>
        <w:spacing w:line="520" w:lineRule="exact"/>
        <w:ind w:left="1350" w:hanging="720"/>
        <w:jc w:val="right"/>
        <w:rPr>
          <w:rFonts w:ascii="仿宋_GB2312" w:eastAsia="仿宋_GB2312" w:hAnsi="宋体"/>
          <w:sz w:val="32"/>
          <w:szCs w:val="32"/>
        </w:rPr>
      </w:pPr>
    </w:p>
    <w:p w:rsidR="00A57ECC" w:rsidRDefault="00A57ECC">
      <w:pPr>
        <w:spacing w:line="520" w:lineRule="exact"/>
        <w:ind w:left="1350" w:hanging="720"/>
        <w:jc w:val="right"/>
        <w:rPr>
          <w:rFonts w:ascii="仿宋_GB2312" w:eastAsia="仿宋_GB2312" w:hAnsi="宋体"/>
          <w:sz w:val="32"/>
          <w:szCs w:val="32"/>
        </w:rPr>
      </w:pPr>
    </w:p>
    <w:p w:rsidR="00A57ECC" w:rsidRDefault="00A57ECC">
      <w:pPr>
        <w:spacing w:line="520" w:lineRule="exact"/>
        <w:ind w:left="1350" w:hanging="720"/>
        <w:jc w:val="right"/>
        <w:rPr>
          <w:rFonts w:ascii="仿宋_GB2312" w:eastAsia="仿宋_GB2312" w:hAnsi="宋体"/>
          <w:sz w:val="32"/>
          <w:szCs w:val="32"/>
        </w:rPr>
      </w:pPr>
    </w:p>
    <w:p w:rsidR="00A57ECC" w:rsidRDefault="00A57ECC">
      <w:pPr>
        <w:spacing w:line="520" w:lineRule="exact"/>
        <w:ind w:left="1350" w:hanging="720"/>
        <w:jc w:val="right"/>
        <w:rPr>
          <w:rFonts w:ascii="仿宋_GB2312" w:eastAsia="仿宋_GB2312" w:hAnsi="宋体"/>
          <w:sz w:val="32"/>
          <w:szCs w:val="32"/>
        </w:rPr>
      </w:pPr>
    </w:p>
    <w:p w:rsidR="00A57ECC" w:rsidRDefault="00A57ECC">
      <w:pPr>
        <w:spacing w:line="520" w:lineRule="exact"/>
        <w:ind w:left="1350" w:hanging="720"/>
        <w:jc w:val="right"/>
        <w:rPr>
          <w:rFonts w:ascii="仿宋_GB2312" w:eastAsia="仿宋_GB2312" w:hAnsi="宋体"/>
          <w:sz w:val="32"/>
          <w:szCs w:val="32"/>
        </w:rPr>
      </w:pPr>
    </w:p>
    <w:p w:rsidR="00A57ECC" w:rsidRDefault="00A57ECC" w:rsidP="002B4122">
      <w:pPr>
        <w:spacing w:line="520" w:lineRule="exact"/>
        <w:ind w:left="1350" w:right="320" w:hanging="720"/>
        <w:jc w:val="right"/>
        <w:rPr>
          <w:rFonts w:ascii="仿宋_GB2312" w:eastAsia="仿宋_GB2312" w:hAnsi="宋体"/>
          <w:sz w:val="32"/>
          <w:szCs w:val="32"/>
        </w:rPr>
      </w:pPr>
      <w:r>
        <w:rPr>
          <w:rFonts w:ascii="仿宋_GB2312" w:eastAsia="仿宋_GB2312" w:hAnsi="宋体" w:hint="eastAsia"/>
          <w:sz w:val="32"/>
          <w:szCs w:val="32"/>
        </w:rPr>
        <w:t>广东外语外贸大学南国商学院学生会</w:t>
      </w:r>
    </w:p>
    <w:p w:rsidR="00A57ECC" w:rsidRDefault="00A57ECC" w:rsidP="002B4122">
      <w:pPr>
        <w:spacing w:line="520" w:lineRule="exact"/>
        <w:ind w:leftChars="642" w:left="31680" w:firstLineChars="1050" w:firstLine="31680"/>
        <w:jc w:val="left"/>
        <w:rPr>
          <w:rFonts w:ascii="仿宋_GB2312" w:eastAsia="仿宋_GB2312" w:hAnsi="宋体"/>
          <w:sz w:val="32"/>
          <w:szCs w:val="32"/>
        </w:rPr>
      </w:pPr>
      <w:smartTag w:uri="urn:schemas-microsoft-com:office:smarttags" w:element="chsdate">
        <w:smartTagPr>
          <w:attr w:name="IsROCDate" w:val="False"/>
          <w:attr w:name="IsLunarDate" w:val="False"/>
          <w:attr w:name="Day" w:val="6"/>
          <w:attr w:name="Month" w:val="6"/>
          <w:attr w:name="Year" w:val="2017"/>
        </w:smartTagPr>
        <w:r>
          <w:rPr>
            <w:rFonts w:ascii="仿宋_GB2312" w:eastAsia="仿宋_GB2312" w:hAnsi="宋体"/>
            <w:sz w:val="32"/>
            <w:szCs w:val="32"/>
          </w:rPr>
          <w:t>2017</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r>
          <w:rPr>
            <w:rFonts w:ascii="仿宋_GB2312" w:eastAsia="仿宋_GB2312" w:hAnsi="宋体"/>
            <w:sz w:val="32"/>
            <w:szCs w:val="32"/>
          </w:rPr>
          <w:t>6</w:t>
        </w:r>
        <w:r>
          <w:rPr>
            <w:rFonts w:ascii="仿宋_GB2312" w:eastAsia="仿宋_GB2312" w:hAnsi="宋体" w:hint="eastAsia"/>
            <w:sz w:val="32"/>
            <w:szCs w:val="32"/>
          </w:rPr>
          <w:t>日</w:t>
        </w:r>
      </w:smartTag>
    </w:p>
    <w:p w:rsidR="00A57ECC" w:rsidRDefault="00A57ECC" w:rsidP="002B4122">
      <w:pPr>
        <w:spacing w:line="520" w:lineRule="exact"/>
        <w:ind w:leftChars="642" w:left="31680" w:firstLineChars="1050" w:firstLine="31680"/>
        <w:jc w:val="left"/>
        <w:rPr>
          <w:rFonts w:ascii="仿宋_GB2312" w:eastAsia="仿宋_GB2312" w:hAnsi="宋体"/>
          <w:sz w:val="32"/>
          <w:szCs w:val="32"/>
        </w:rPr>
      </w:pPr>
    </w:p>
    <w:tbl>
      <w:tblPr>
        <w:tblpPr w:leftFromText="180" w:rightFromText="180" w:vertAnchor="text" w:horzAnchor="margin" w:tblpY="424"/>
        <w:tblW w:w="8522" w:type="dxa"/>
        <w:tblBorders>
          <w:top w:val="single" w:sz="12" w:space="0" w:color="auto"/>
          <w:bottom w:val="single" w:sz="12" w:space="0" w:color="auto"/>
        </w:tblBorders>
        <w:tblLayout w:type="fixed"/>
        <w:tblLook w:val="00A0"/>
      </w:tblPr>
      <w:tblGrid>
        <w:gridCol w:w="8522"/>
      </w:tblGrid>
      <w:tr w:rsidR="00A57ECC">
        <w:trPr>
          <w:trHeight w:val="114"/>
        </w:trPr>
        <w:tc>
          <w:tcPr>
            <w:tcW w:w="8522" w:type="dxa"/>
            <w:tcBorders>
              <w:top w:val="single" w:sz="12" w:space="0" w:color="auto"/>
              <w:bottom w:val="single" w:sz="12" w:space="0" w:color="auto"/>
            </w:tcBorders>
          </w:tcPr>
          <w:p w:rsidR="00A57ECC" w:rsidRDefault="00A57ECC">
            <w:pPr>
              <w:spacing w:line="360" w:lineRule="exact"/>
              <w:rPr>
                <w:rFonts w:ascii="仿宋_GB2312" w:eastAsia="仿宋_GB2312" w:hAnsi="仿宋" w:cs="宋体"/>
                <w:sz w:val="24"/>
              </w:rPr>
            </w:pPr>
            <w:r>
              <w:rPr>
                <w:rFonts w:ascii="仿宋_GB2312" w:eastAsia="仿宋_GB2312" w:hAnsi="仿宋" w:cs="宋体" w:hint="eastAsia"/>
                <w:sz w:val="24"/>
              </w:rPr>
              <w:t>广东外语外贸大学南国商学院学生会办公室</w:t>
            </w:r>
            <w:r>
              <w:rPr>
                <w:rFonts w:ascii="仿宋_GB2312" w:eastAsia="仿宋_GB2312" w:hAnsi="仿宋" w:cs="宋体"/>
                <w:sz w:val="24"/>
              </w:rPr>
              <w:t xml:space="preserve">           2017</w:t>
            </w:r>
            <w:r>
              <w:rPr>
                <w:rFonts w:ascii="仿宋_GB2312" w:eastAsia="仿宋_GB2312" w:hAnsi="仿宋" w:cs="宋体" w:hint="eastAsia"/>
                <w:sz w:val="24"/>
              </w:rPr>
              <w:t>年</w:t>
            </w:r>
            <w:r>
              <w:rPr>
                <w:rFonts w:ascii="仿宋_GB2312" w:eastAsia="仿宋_GB2312" w:hAnsi="仿宋" w:cs="宋体"/>
                <w:sz w:val="24"/>
              </w:rPr>
              <w:t>6</w:t>
            </w:r>
            <w:r>
              <w:rPr>
                <w:rFonts w:ascii="仿宋_GB2312" w:eastAsia="仿宋_GB2312" w:hAnsi="仿宋" w:cs="宋体" w:hint="eastAsia"/>
                <w:sz w:val="24"/>
              </w:rPr>
              <w:t>月</w:t>
            </w:r>
            <w:r>
              <w:rPr>
                <w:rFonts w:ascii="仿宋_GB2312" w:eastAsia="仿宋_GB2312" w:hAnsi="仿宋" w:cs="宋体"/>
                <w:sz w:val="24"/>
              </w:rPr>
              <w:t>6</w:t>
            </w:r>
            <w:r>
              <w:rPr>
                <w:rFonts w:ascii="仿宋_GB2312" w:eastAsia="仿宋_GB2312" w:hAnsi="仿宋" w:cs="宋体" w:hint="eastAsia"/>
                <w:sz w:val="24"/>
              </w:rPr>
              <w:t>日印发</w:t>
            </w:r>
          </w:p>
        </w:tc>
      </w:tr>
    </w:tbl>
    <w:p w:rsidR="00A57ECC" w:rsidRDefault="00A57ECC">
      <w:pPr>
        <w:widowControl/>
        <w:adjustRightInd w:val="0"/>
        <w:snapToGrid w:val="0"/>
        <w:spacing w:line="520" w:lineRule="exact"/>
        <w:jc w:val="left"/>
        <w:rPr>
          <w:rFonts w:ascii="仿宋_GB2312" w:eastAsia="仿宋_GB2312"/>
          <w:sz w:val="32"/>
          <w:szCs w:val="32"/>
        </w:rPr>
        <w:sectPr w:rsidR="00A57ECC" w:rsidSect="0003339E">
          <w:pgSz w:w="11906" w:h="16838"/>
          <w:pgMar w:top="1440" w:right="1559" w:bottom="1440" w:left="1797" w:header="851" w:footer="992" w:gutter="0"/>
          <w:cols w:space="425"/>
          <w:docGrid w:type="lines" w:linePitch="312"/>
        </w:sectPr>
      </w:pPr>
    </w:p>
    <w:p w:rsidR="00A57ECC" w:rsidRDefault="00A57ECC">
      <w:pPr>
        <w:widowControl/>
        <w:adjustRightInd w:val="0"/>
        <w:snapToGrid w:val="0"/>
        <w:spacing w:line="520" w:lineRule="exact"/>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p>
    <w:p w:rsidR="00A57ECC" w:rsidRDefault="00A57ECC">
      <w:pPr>
        <w:widowControl/>
        <w:adjustRightInd w:val="0"/>
        <w:snapToGrid w:val="0"/>
        <w:spacing w:line="520" w:lineRule="exact"/>
        <w:jc w:val="left"/>
        <w:rPr>
          <w:rFonts w:ascii="仿宋_GB2312" w:eastAsia="仿宋_GB2312"/>
          <w:sz w:val="32"/>
          <w:szCs w:val="32"/>
        </w:rPr>
      </w:pPr>
    </w:p>
    <w:p w:rsidR="00A57ECC" w:rsidRDefault="00A57ECC">
      <w:pPr>
        <w:widowControl/>
        <w:adjustRightInd w:val="0"/>
        <w:snapToGrid w:val="0"/>
        <w:spacing w:line="520" w:lineRule="exact"/>
        <w:ind w:firstLine="200"/>
        <w:jc w:val="center"/>
        <w:rPr>
          <w:rFonts w:ascii="仿宋_GB2312" w:eastAsia="仿宋_GB2312"/>
          <w:b/>
          <w:sz w:val="44"/>
          <w:szCs w:val="44"/>
        </w:rPr>
      </w:pPr>
      <w:r>
        <w:rPr>
          <w:rFonts w:ascii="仿宋_GB2312" w:eastAsia="仿宋_GB2312" w:hint="eastAsia"/>
          <w:b/>
          <w:sz w:val="44"/>
          <w:szCs w:val="44"/>
        </w:rPr>
        <w:t>广东外语外贸大学南国商学院</w:t>
      </w:r>
    </w:p>
    <w:p w:rsidR="00A57ECC" w:rsidRDefault="00A57ECC">
      <w:pPr>
        <w:widowControl/>
        <w:adjustRightInd w:val="0"/>
        <w:snapToGrid w:val="0"/>
        <w:spacing w:line="520" w:lineRule="exact"/>
        <w:ind w:firstLine="200"/>
        <w:jc w:val="center"/>
        <w:rPr>
          <w:rFonts w:ascii="仿宋_GB2312" w:eastAsia="仿宋_GB2312"/>
          <w:b/>
          <w:sz w:val="44"/>
          <w:szCs w:val="44"/>
        </w:rPr>
      </w:pPr>
      <w:r>
        <w:rPr>
          <w:rFonts w:ascii="仿宋_GB2312" w:eastAsia="仿宋_GB2312" w:hint="eastAsia"/>
          <w:b/>
          <w:sz w:val="44"/>
          <w:szCs w:val="44"/>
        </w:rPr>
        <w:t>“金融课堂”考场号安排</w:t>
      </w:r>
    </w:p>
    <w:p w:rsidR="00A57ECC" w:rsidRDefault="00A57ECC">
      <w:pPr>
        <w:widowControl/>
        <w:adjustRightInd w:val="0"/>
        <w:snapToGrid w:val="0"/>
        <w:spacing w:line="520" w:lineRule="exact"/>
        <w:ind w:firstLine="200"/>
        <w:jc w:val="center"/>
        <w:rPr>
          <w:rFonts w:ascii="仿宋_GB2312" w:eastAsia="仿宋_GB2312"/>
          <w:b/>
          <w:sz w:val="44"/>
          <w:szCs w:val="44"/>
        </w:rPr>
      </w:pPr>
    </w:p>
    <w:p w:rsidR="00A57ECC" w:rsidRDefault="00A57ECC">
      <w:pPr>
        <w:widowControl/>
        <w:adjustRightInd w:val="0"/>
        <w:snapToGrid w:val="0"/>
        <w:spacing w:line="520" w:lineRule="exact"/>
        <w:ind w:firstLine="200"/>
        <w:jc w:val="center"/>
        <w:rPr>
          <w:rFonts w:ascii="仿宋_GB2312" w:eastAsia="仿宋_GB2312"/>
          <w:b/>
          <w:sz w:val="44"/>
          <w:szCs w:val="44"/>
        </w:rPr>
      </w:pP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3"/>
        <w:gridCol w:w="4383"/>
      </w:tblGrid>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考场号</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学院</w:t>
            </w:r>
          </w:p>
        </w:tc>
      </w:tr>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b/>
                <w:sz w:val="28"/>
                <w:szCs w:val="28"/>
              </w:rPr>
              <w:t>7801</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英语语言文化学院</w:t>
            </w:r>
          </w:p>
        </w:tc>
      </w:tr>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b/>
                <w:sz w:val="28"/>
                <w:szCs w:val="28"/>
              </w:rPr>
              <w:t>7802</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东方语言文化学院</w:t>
            </w:r>
          </w:p>
        </w:tc>
      </w:tr>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b/>
                <w:sz w:val="28"/>
                <w:szCs w:val="28"/>
              </w:rPr>
              <w:t>7803</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西方语言文化学院</w:t>
            </w:r>
          </w:p>
        </w:tc>
      </w:tr>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b/>
                <w:sz w:val="28"/>
                <w:szCs w:val="28"/>
              </w:rPr>
              <w:t>7804</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国际经济与金融学院</w:t>
            </w:r>
          </w:p>
        </w:tc>
      </w:tr>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b/>
                <w:sz w:val="28"/>
                <w:szCs w:val="28"/>
              </w:rPr>
              <w:t>7805</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国际工商管理学院</w:t>
            </w:r>
          </w:p>
        </w:tc>
      </w:tr>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b/>
                <w:sz w:val="28"/>
                <w:szCs w:val="28"/>
              </w:rPr>
              <w:t>7806</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中国语言文化学院</w:t>
            </w:r>
          </w:p>
        </w:tc>
      </w:tr>
      <w:tr w:rsidR="00A57ECC" w:rsidTr="00777995">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b/>
                <w:sz w:val="28"/>
                <w:szCs w:val="28"/>
              </w:rPr>
              <w:t>7807</w:t>
            </w:r>
          </w:p>
        </w:tc>
        <w:tc>
          <w:tcPr>
            <w:tcW w:w="4383" w:type="dxa"/>
          </w:tcPr>
          <w:p w:rsidR="00A57ECC" w:rsidRPr="00777995" w:rsidRDefault="00A57ECC" w:rsidP="00777995">
            <w:pPr>
              <w:widowControl/>
              <w:adjustRightInd w:val="0"/>
              <w:snapToGrid w:val="0"/>
              <w:spacing w:line="520" w:lineRule="exact"/>
              <w:jc w:val="center"/>
              <w:rPr>
                <w:rFonts w:ascii="仿宋_GB2312" w:eastAsia="仿宋_GB2312"/>
                <w:b/>
                <w:sz w:val="28"/>
                <w:szCs w:val="28"/>
              </w:rPr>
            </w:pPr>
            <w:r w:rsidRPr="00777995">
              <w:rPr>
                <w:rFonts w:ascii="仿宋_GB2312" w:eastAsia="仿宋_GB2312" w:hint="eastAsia"/>
                <w:b/>
                <w:sz w:val="28"/>
                <w:szCs w:val="28"/>
              </w:rPr>
              <w:t>信息科学与技术学院</w:t>
            </w:r>
          </w:p>
        </w:tc>
      </w:tr>
    </w:tbl>
    <w:p w:rsidR="00A57ECC" w:rsidRDefault="00A57ECC">
      <w:pPr>
        <w:spacing w:line="360" w:lineRule="auto"/>
        <w:rPr>
          <w:rFonts w:ascii="仿宋_GB2312" w:eastAsia="仿宋_GB2312"/>
          <w:sz w:val="28"/>
          <w:szCs w:val="28"/>
        </w:rPr>
      </w:pPr>
    </w:p>
    <w:p w:rsidR="00A57ECC" w:rsidRDefault="00A57ECC">
      <w:pPr>
        <w:spacing w:line="360" w:lineRule="auto"/>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2</w:t>
      </w:r>
    </w:p>
    <w:p w:rsidR="00A57ECC" w:rsidRDefault="00A57ECC">
      <w:pPr>
        <w:spacing w:line="360" w:lineRule="auto"/>
        <w:rPr>
          <w:rFonts w:ascii="仿宋_GB2312" w:eastAsia="仿宋_GB2312"/>
          <w:sz w:val="32"/>
          <w:szCs w:val="32"/>
        </w:rPr>
      </w:pPr>
    </w:p>
    <w:p w:rsidR="00A57ECC" w:rsidRDefault="00A57ECC">
      <w:pPr>
        <w:spacing w:line="360" w:lineRule="auto"/>
        <w:jc w:val="center"/>
        <w:rPr>
          <w:rFonts w:ascii="仿宋_GB2312"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qrcode_for_gh_b6fd0e082363_344" style="width:152.25pt;height:152.25pt;visibility:visible">
            <v:imagedata r:id="rId13" o:title=""/>
          </v:shape>
        </w:pict>
      </w:r>
    </w:p>
    <w:p w:rsidR="00A57ECC" w:rsidRDefault="00A57ECC">
      <w:pPr>
        <w:spacing w:line="360" w:lineRule="auto"/>
        <w:jc w:val="center"/>
        <w:rPr>
          <w:rFonts w:ascii="仿宋_GB2312" w:eastAsia="仿宋_GB2312"/>
          <w:b/>
          <w:bCs/>
          <w:sz w:val="32"/>
          <w:szCs w:val="32"/>
        </w:rPr>
      </w:pPr>
      <w:r>
        <w:rPr>
          <w:rFonts w:ascii="仿宋_GB2312" w:eastAsia="仿宋_GB2312"/>
          <w:b/>
          <w:bCs/>
          <w:sz w:val="32"/>
          <w:szCs w:val="32"/>
        </w:rPr>
        <w:t>91</w:t>
      </w:r>
      <w:r>
        <w:rPr>
          <w:rFonts w:ascii="仿宋_GB2312" w:eastAsia="仿宋_GB2312" w:hint="eastAsia"/>
          <w:b/>
          <w:bCs/>
          <w:sz w:val="32"/>
          <w:szCs w:val="32"/>
        </w:rPr>
        <w:t>金融学堂公众号</w:t>
      </w:r>
    </w:p>
    <w:p w:rsidR="00A57ECC" w:rsidRDefault="00A57ECC">
      <w:pPr>
        <w:spacing w:line="360" w:lineRule="auto"/>
        <w:rPr>
          <w:rFonts w:ascii="仿宋_GB2312" w:eastAsia="仿宋_GB2312"/>
          <w:sz w:val="32"/>
          <w:szCs w:val="32"/>
        </w:rPr>
      </w:pPr>
    </w:p>
    <w:p w:rsidR="00A57ECC" w:rsidRDefault="00A57ECC">
      <w:pPr>
        <w:spacing w:line="360" w:lineRule="auto"/>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3</w:t>
      </w:r>
    </w:p>
    <w:p w:rsidR="00A57ECC" w:rsidRDefault="00A57ECC">
      <w:pPr>
        <w:widowControl/>
        <w:adjustRightInd w:val="0"/>
        <w:snapToGrid w:val="0"/>
        <w:spacing w:line="520" w:lineRule="exact"/>
        <w:ind w:firstLine="200"/>
        <w:jc w:val="center"/>
        <w:rPr>
          <w:rFonts w:ascii="仿宋_GB2312" w:eastAsia="仿宋_GB2312"/>
          <w:b/>
          <w:sz w:val="44"/>
          <w:szCs w:val="44"/>
        </w:rPr>
      </w:pPr>
      <w:r>
        <w:rPr>
          <w:rFonts w:ascii="仿宋_GB2312" w:eastAsia="仿宋_GB2312"/>
          <w:b/>
          <w:sz w:val="44"/>
          <w:szCs w:val="44"/>
        </w:rPr>
        <w:t>2017</w:t>
      </w:r>
      <w:r>
        <w:rPr>
          <w:rFonts w:ascii="仿宋_GB2312" w:eastAsia="仿宋_GB2312" w:hint="eastAsia"/>
          <w:b/>
          <w:sz w:val="44"/>
          <w:szCs w:val="44"/>
        </w:rPr>
        <w:t>“金彩杯”广东大学生金融知识</w:t>
      </w:r>
    </w:p>
    <w:p w:rsidR="00A57ECC" w:rsidRPr="002B4122" w:rsidRDefault="00A57ECC" w:rsidP="002B4122">
      <w:pPr>
        <w:widowControl/>
        <w:adjustRightInd w:val="0"/>
        <w:snapToGrid w:val="0"/>
        <w:spacing w:line="520" w:lineRule="exact"/>
        <w:ind w:firstLine="200"/>
        <w:jc w:val="center"/>
        <w:rPr>
          <w:rFonts w:ascii="仿宋_GB2312" w:eastAsia="仿宋_GB2312"/>
          <w:b/>
          <w:sz w:val="44"/>
          <w:szCs w:val="44"/>
        </w:rPr>
      </w:pPr>
      <w:r>
        <w:rPr>
          <w:rFonts w:ascii="仿宋_GB2312" w:eastAsia="仿宋_GB2312" w:hint="eastAsia"/>
          <w:b/>
          <w:sz w:val="44"/>
          <w:szCs w:val="44"/>
        </w:rPr>
        <w:t>挑战赛赛制</w:t>
      </w:r>
    </w:p>
    <w:p w:rsidR="00A57ECC" w:rsidRDefault="00A57ECC" w:rsidP="002B4122">
      <w:pPr>
        <w:spacing w:line="520" w:lineRule="exact"/>
        <w:ind w:firstLineChars="196" w:firstLine="31680"/>
        <w:jc w:val="left"/>
        <w:rPr>
          <w:rFonts w:ascii="仿宋_GB2312" w:eastAsia="仿宋_GB2312" w:hAnsi="宋体"/>
          <w:b/>
          <w:bCs/>
          <w:sz w:val="32"/>
          <w:szCs w:val="32"/>
        </w:rPr>
      </w:pPr>
      <w:r>
        <w:rPr>
          <w:rFonts w:ascii="仿宋_GB2312" w:eastAsia="仿宋_GB2312" w:hAnsi="宋体" w:hint="eastAsia"/>
          <w:b/>
          <w:bCs/>
          <w:sz w:val="32"/>
          <w:szCs w:val="32"/>
        </w:rPr>
        <w:t>一、线上：</w:t>
      </w:r>
    </w:p>
    <w:p w:rsidR="00A57ECC" w:rsidRDefault="00A57ECC" w:rsidP="002B4122">
      <w:pPr>
        <w:spacing w:line="52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（一）初赛、复赛全程通过</w:t>
      </w:r>
      <w:r>
        <w:rPr>
          <w:rFonts w:ascii="仿宋_GB2312" w:eastAsia="仿宋_GB2312" w:hAnsi="宋体"/>
          <w:sz w:val="32"/>
          <w:szCs w:val="32"/>
        </w:rPr>
        <w:t>91</w:t>
      </w:r>
      <w:r>
        <w:rPr>
          <w:rFonts w:ascii="仿宋_GB2312" w:eastAsia="仿宋_GB2312" w:hAnsi="宋体" w:hint="eastAsia"/>
          <w:sz w:val="32"/>
          <w:szCs w:val="32"/>
        </w:rPr>
        <w:t>金融学堂公众号进行在线竞赛答题。即每个学生关注公众号“</w:t>
      </w:r>
      <w:r>
        <w:rPr>
          <w:rFonts w:ascii="仿宋_GB2312" w:eastAsia="仿宋_GB2312" w:hAnsi="宋体"/>
          <w:sz w:val="32"/>
          <w:szCs w:val="32"/>
        </w:rPr>
        <w:t>91</w:t>
      </w:r>
      <w:r>
        <w:rPr>
          <w:rFonts w:ascii="仿宋_GB2312" w:eastAsia="仿宋_GB2312" w:hAnsi="宋体" w:hint="eastAsia"/>
          <w:sz w:val="32"/>
          <w:szCs w:val="32"/>
        </w:rPr>
        <w:t>金融学堂”，进入“金彩挑战”中的“金彩杯竞赛答题”页面，通过注册自身信息（为保证信息安全，编制临时考场号。后台自动记录，下次答题或进行竞赛答题则不需再次输入），方可参与答题。</w:t>
      </w:r>
    </w:p>
    <w:p w:rsidR="00A57ECC" w:rsidRDefault="00A57ECC" w:rsidP="002B4122">
      <w:pPr>
        <w:adjustRightInd w:val="0"/>
        <w:spacing w:line="52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（二）初赛：各院校在本校内以各学院为单位，进行初赛。只须在规定的时间在线答题（学生不需集中在一起）。每个学生</w:t>
      </w:r>
      <w:r>
        <w:rPr>
          <w:rFonts w:ascii="仿宋_GB2312" w:eastAsia="仿宋_GB2312" w:hAnsi="宋体"/>
          <w:sz w:val="32"/>
          <w:szCs w:val="32"/>
        </w:rPr>
        <w:t>20</w:t>
      </w:r>
      <w:r>
        <w:rPr>
          <w:rFonts w:ascii="仿宋_GB2312" w:eastAsia="仿宋_GB2312" w:hAnsi="宋体" w:hint="eastAsia"/>
          <w:sz w:val="32"/>
          <w:szCs w:val="32"/>
        </w:rPr>
        <w:t>分钟答题完毕后，平台答题系统自动关闭或在</w:t>
      </w:r>
      <w:r>
        <w:rPr>
          <w:rFonts w:ascii="仿宋_GB2312" w:eastAsia="仿宋_GB2312" w:hAnsi="宋体"/>
          <w:sz w:val="32"/>
          <w:szCs w:val="32"/>
        </w:rPr>
        <w:t>20</w:t>
      </w:r>
      <w:r>
        <w:rPr>
          <w:rFonts w:ascii="仿宋_GB2312" w:eastAsia="仿宋_GB2312" w:hAnsi="宋体" w:hint="eastAsia"/>
          <w:sz w:val="32"/>
          <w:szCs w:val="32"/>
        </w:rPr>
        <w:t>人钟内未提交答案者视为无效。非答题时间学生答题成绩无效。平台即时得出结果（按分数多少排名，分数相同的以先提交的为先），平台工作人员即时以各学院为单位将成绩发送给学校金融知识宣传负责人，并以此选出前</w:t>
      </w:r>
      <w:r>
        <w:rPr>
          <w:rFonts w:ascii="仿宋_GB2312" w:eastAsia="仿宋_GB2312" w:hAnsi="宋体"/>
          <w:sz w:val="32"/>
          <w:szCs w:val="32"/>
        </w:rPr>
        <w:t>100</w:t>
      </w:r>
      <w:r>
        <w:rPr>
          <w:rFonts w:ascii="仿宋_GB2312" w:eastAsia="仿宋_GB2312" w:hAnsi="宋体" w:hint="eastAsia"/>
          <w:sz w:val="32"/>
          <w:szCs w:val="32"/>
        </w:rPr>
        <w:t>名学生参加复赛；</w:t>
      </w:r>
    </w:p>
    <w:p w:rsidR="00A57ECC" w:rsidRDefault="00A57ECC" w:rsidP="002B4122">
      <w:pPr>
        <w:spacing w:line="52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（三）复赛：同初赛相似，各高校将以学校为单位，通过“</w:t>
      </w:r>
      <w:r>
        <w:rPr>
          <w:rFonts w:ascii="仿宋_GB2312" w:eastAsia="仿宋_GB2312" w:hAnsi="宋体"/>
          <w:sz w:val="32"/>
          <w:szCs w:val="32"/>
        </w:rPr>
        <w:t>91</w:t>
      </w:r>
      <w:r>
        <w:rPr>
          <w:rFonts w:ascii="仿宋_GB2312" w:eastAsia="仿宋_GB2312" w:hAnsi="宋体" w:hint="eastAsia"/>
          <w:sz w:val="32"/>
          <w:szCs w:val="32"/>
        </w:rPr>
        <w:t>金融学堂”公众号进行在线答题。随后，平台自动排列出各参赛院校成绩，根据选出的各院校前</w:t>
      </w:r>
      <w:r>
        <w:rPr>
          <w:rFonts w:ascii="仿宋_GB2312" w:eastAsia="仿宋_GB2312" w:hAnsi="宋体"/>
          <w:sz w:val="32"/>
          <w:szCs w:val="32"/>
        </w:rPr>
        <w:t>300</w:t>
      </w:r>
      <w:r>
        <w:rPr>
          <w:rFonts w:ascii="仿宋_GB2312" w:eastAsia="仿宋_GB2312" w:hAnsi="宋体" w:hint="eastAsia"/>
          <w:sz w:val="32"/>
          <w:szCs w:val="32"/>
        </w:rPr>
        <w:t>名学生成绩总和进行学校排名（如分数相同，则按提交时间总时长最少者为先），排名前</w:t>
      </w:r>
      <w:r>
        <w:rPr>
          <w:rFonts w:ascii="仿宋_GB2312" w:eastAsia="仿宋_GB2312" w:hAnsi="宋体"/>
          <w:sz w:val="32"/>
          <w:szCs w:val="32"/>
        </w:rPr>
        <w:t>20</w:t>
      </w:r>
      <w:r>
        <w:rPr>
          <w:rFonts w:ascii="仿宋_GB2312" w:eastAsia="仿宋_GB2312" w:hAnsi="宋体" w:hint="eastAsia"/>
          <w:sz w:val="32"/>
          <w:szCs w:val="32"/>
        </w:rPr>
        <w:t>名的院校，每个院校前</w:t>
      </w:r>
      <w:r>
        <w:rPr>
          <w:rFonts w:ascii="仿宋_GB2312" w:eastAsia="仿宋_GB2312" w:hAnsi="宋体"/>
          <w:sz w:val="32"/>
          <w:szCs w:val="32"/>
        </w:rPr>
        <w:t>5</w:t>
      </w:r>
      <w:r>
        <w:rPr>
          <w:rFonts w:ascii="仿宋_GB2312" w:eastAsia="仿宋_GB2312" w:hAnsi="宋体" w:hint="eastAsia"/>
          <w:sz w:val="32"/>
          <w:szCs w:val="32"/>
        </w:rPr>
        <w:t>名学生代表学校参加团体总决赛。</w:t>
      </w:r>
    </w:p>
    <w:p w:rsidR="00A57ECC" w:rsidRDefault="00A57ECC" w:rsidP="002B4122">
      <w:pPr>
        <w:spacing w:line="52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（四）学生注册成功后，进行竞赛模拟练习时后台会自动从题库中随机抽题，每次</w:t>
      </w:r>
      <w:r>
        <w:rPr>
          <w:rFonts w:ascii="仿宋_GB2312" w:eastAsia="仿宋_GB2312" w:hAnsi="宋体"/>
          <w:sz w:val="32"/>
          <w:szCs w:val="32"/>
        </w:rPr>
        <w:t>20</w:t>
      </w:r>
      <w:r>
        <w:rPr>
          <w:rFonts w:ascii="仿宋_GB2312" w:eastAsia="仿宋_GB2312" w:hAnsi="宋体" w:hint="eastAsia"/>
          <w:sz w:val="32"/>
          <w:szCs w:val="32"/>
        </w:rPr>
        <w:t>道，</w:t>
      </w:r>
      <w:r>
        <w:rPr>
          <w:rFonts w:ascii="仿宋_GB2312" w:eastAsia="仿宋_GB2312" w:hAnsi="宋体"/>
          <w:sz w:val="32"/>
          <w:szCs w:val="32"/>
        </w:rPr>
        <w:t>20</w:t>
      </w:r>
      <w:r>
        <w:rPr>
          <w:rFonts w:ascii="仿宋_GB2312" w:eastAsia="仿宋_GB2312" w:hAnsi="宋体" w:hint="eastAsia"/>
          <w:sz w:val="32"/>
          <w:szCs w:val="32"/>
        </w:rPr>
        <w:t>分钟答题时间，超过时间提交，系统不记成绩，需再次重新答题。</w:t>
      </w:r>
    </w:p>
    <w:p w:rsidR="00A57ECC" w:rsidRDefault="00A57ECC" w:rsidP="002B4122">
      <w:pPr>
        <w:spacing w:line="520" w:lineRule="exact"/>
        <w:ind w:firstLineChars="196" w:firstLine="31680"/>
        <w:jc w:val="left"/>
        <w:rPr>
          <w:rFonts w:ascii="仿宋_GB2312" w:eastAsia="仿宋_GB2312" w:hAnsi="宋体"/>
          <w:sz w:val="32"/>
          <w:szCs w:val="32"/>
        </w:rPr>
      </w:pPr>
    </w:p>
    <w:p w:rsidR="00A57ECC" w:rsidRDefault="00A57ECC" w:rsidP="002B4122">
      <w:pPr>
        <w:spacing w:line="520" w:lineRule="exact"/>
        <w:ind w:firstLineChars="196" w:firstLine="31680"/>
        <w:jc w:val="left"/>
        <w:rPr>
          <w:rFonts w:ascii="仿宋_GB2312" w:eastAsia="仿宋_GB2312" w:hAnsi="宋体"/>
          <w:b/>
          <w:bCs/>
          <w:sz w:val="32"/>
          <w:szCs w:val="32"/>
        </w:rPr>
      </w:pPr>
      <w:r>
        <w:rPr>
          <w:rFonts w:ascii="仿宋_GB2312" w:eastAsia="仿宋_GB2312" w:hAnsi="宋体" w:hint="eastAsia"/>
          <w:b/>
          <w:bCs/>
          <w:sz w:val="32"/>
          <w:szCs w:val="32"/>
        </w:rPr>
        <w:t>二、线下：</w:t>
      </w:r>
    </w:p>
    <w:p w:rsidR="00A57ECC" w:rsidRDefault="00A57ECC" w:rsidP="00CA2140">
      <w:pPr>
        <w:spacing w:line="52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总决赛为线下主题论述，</w:t>
      </w:r>
      <w:r>
        <w:rPr>
          <w:rFonts w:ascii="仿宋_GB2312" w:eastAsia="仿宋_GB2312" w:hAnsi="宋体"/>
          <w:sz w:val="32"/>
          <w:szCs w:val="32"/>
        </w:rPr>
        <w:t>10</w:t>
      </w:r>
      <w:r>
        <w:rPr>
          <w:rFonts w:ascii="仿宋_GB2312" w:eastAsia="仿宋_GB2312" w:hAnsi="宋体" w:hint="eastAsia"/>
          <w:sz w:val="32"/>
          <w:szCs w:val="32"/>
        </w:rPr>
        <w:t>个学校一组，分两组进行第一轮主题论述比赛，并由现场金融讲师评分，选出</w:t>
      </w:r>
      <w:r>
        <w:rPr>
          <w:rFonts w:ascii="仿宋_GB2312" w:eastAsia="仿宋_GB2312" w:hAnsi="宋体"/>
          <w:sz w:val="32"/>
          <w:szCs w:val="32"/>
        </w:rPr>
        <w:t>6</w:t>
      </w:r>
      <w:r>
        <w:rPr>
          <w:rFonts w:ascii="仿宋_GB2312" w:eastAsia="仿宋_GB2312" w:hAnsi="宋体" w:hint="eastAsia"/>
          <w:sz w:val="32"/>
          <w:szCs w:val="32"/>
        </w:rPr>
        <w:t>个学校进入第二轮决赛，决出最终获奖学校团体一、二、三等奖。</w:t>
      </w:r>
    </w:p>
    <w:sectPr w:rsidR="00A57ECC" w:rsidSect="0003339E">
      <w:pgSz w:w="11906" w:h="16838"/>
      <w:pgMar w:top="1440" w:right="1559"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ECC" w:rsidRDefault="00A57ECC" w:rsidP="0003339E">
      <w:r>
        <w:separator/>
      </w:r>
    </w:p>
  </w:endnote>
  <w:endnote w:type="continuationSeparator" w:id="1">
    <w:p w:rsidR="00A57ECC" w:rsidRDefault="00A57ECC" w:rsidP="00033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CC" w:rsidRDefault="00A57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CC" w:rsidRDefault="00A57E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CC" w:rsidRDefault="00A57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ECC" w:rsidRDefault="00A57ECC" w:rsidP="0003339E">
      <w:r>
        <w:separator/>
      </w:r>
    </w:p>
  </w:footnote>
  <w:footnote w:type="continuationSeparator" w:id="1">
    <w:p w:rsidR="00A57ECC" w:rsidRDefault="00A57ECC" w:rsidP="00033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CC" w:rsidRDefault="00A57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CC" w:rsidRDefault="00A57ECC" w:rsidP="002B412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CC" w:rsidRDefault="00A57E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4595E"/>
    <w:multiLevelType w:val="singleLevel"/>
    <w:tmpl w:val="5934595E"/>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D88"/>
    <w:rsid w:val="0003339E"/>
    <w:rsid w:val="000E0BCE"/>
    <w:rsid w:val="000F4917"/>
    <w:rsid w:val="00237D8A"/>
    <w:rsid w:val="00267D88"/>
    <w:rsid w:val="002B4122"/>
    <w:rsid w:val="00471083"/>
    <w:rsid w:val="005328BF"/>
    <w:rsid w:val="0056621E"/>
    <w:rsid w:val="005758FD"/>
    <w:rsid w:val="005D7A9B"/>
    <w:rsid w:val="0064236E"/>
    <w:rsid w:val="0069490A"/>
    <w:rsid w:val="006F6BB1"/>
    <w:rsid w:val="007309F4"/>
    <w:rsid w:val="00777995"/>
    <w:rsid w:val="00806B02"/>
    <w:rsid w:val="00831240"/>
    <w:rsid w:val="009C5180"/>
    <w:rsid w:val="00A211DC"/>
    <w:rsid w:val="00A47810"/>
    <w:rsid w:val="00A57ECC"/>
    <w:rsid w:val="00A9196A"/>
    <w:rsid w:val="00AD5CB7"/>
    <w:rsid w:val="00B26619"/>
    <w:rsid w:val="00B44378"/>
    <w:rsid w:val="00B55858"/>
    <w:rsid w:val="00B816D8"/>
    <w:rsid w:val="00BB6815"/>
    <w:rsid w:val="00C10987"/>
    <w:rsid w:val="00C74D10"/>
    <w:rsid w:val="00CA2140"/>
    <w:rsid w:val="00CE501F"/>
    <w:rsid w:val="00DA342E"/>
    <w:rsid w:val="00DC67C4"/>
    <w:rsid w:val="00E00F4A"/>
    <w:rsid w:val="00EC62DB"/>
    <w:rsid w:val="00F00926"/>
    <w:rsid w:val="00F536BA"/>
    <w:rsid w:val="00FB00ED"/>
    <w:rsid w:val="1B354FAB"/>
    <w:rsid w:val="1BA24E5B"/>
    <w:rsid w:val="201E5440"/>
    <w:rsid w:val="285E0BC8"/>
    <w:rsid w:val="30E51E69"/>
    <w:rsid w:val="42D25FAF"/>
    <w:rsid w:val="540A12EA"/>
    <w:rsid w:val="74565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9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03339E"/>
    <w:pPr>
      <w:ind w:leftChars="2500" w:left="100"/>
    </w:pPr>
  </w:style>
  <w:style w:type="character" w:customStyle="1" w:styleId="DateChar">
    <w:name w:val="Date Char"/>
    <w:basedOn w:val="DefaultParagraphFont"/>
    <w:link w:val="Date"/>
    <w:uiPriority w:val="99"/>
    <w:semiHidden/>
    <w:locked/>
    <w:rsid w:val="0003339E"/>
    <w:rPr>
      <w:rFonts w:ascii="Times New Roman" w:eastAsia="宋体" w:hAnsi="Times New Roman" w:cs="Times New Roman"/>
      <w:sz w:val="21"/>
      <w:szCs w:val="21"/>
    </w:rPr>
  </w:style>
  <w:style w:type="paragraph" w:styleId="Footer">
    <w:name w:val="footer"/>
    <w:basedOn w:val="Normal"/>
    <w:link w:val="FooterChar"/>
    <w:uiPriority w:val="99"/>
    <w:rsid w:val="000333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3339E"/>
    <w:rPr>
      <w:rFonts w:ascii="Times New Roman" w:eastAsia="宋体" w:hAnsi="Times New Roman" w:cs="Times New Roman"/>
      <w:sz w:val="18"/>
      <w:szCs w:val="18"/>
    </w:rPr>
  </w:style>
  <w:style w:type="paragraph" w:styleId="Header">
    <w:name w:val="header"/>
    <w:basedOn w:val="Normal"/>
    <w:link w:val="HeaderChar"/>
    <w:uiPriority w:val="99"/>
    <w:rsid w:val="000333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3339E"/>
    <w:rPr>
      <w:rFonts w:ascii="Times New Roman" w:eastAsia="宋体" w:hAnsi="Times New Roman" w:cs="Times New Roman"/>
      <w:sz w:val="18"/>
      <w:szCs w:val="18"/>
    </w:rPr>
  </w:style>
  <w:style w:type="character" w:styleId="Hyperlink">
    <w:name w:val="Hyperlink"/>
    <w:basedOn w:val="DefaultParagraphFont"/>
    <w:uiPriority w:val="99"/>
    <w:rsid w:val="0003339E"/>
    <w:rPr>
      <w:rFonts w:cs="Times New Roman"/>
      <w:color w:val="0000FF"/>
      <w:u w:val="single"/>
    </w:rPr>
  </w:style>
  <w:style w:type="table" w:styleId="TableGrid">
    <w:name w:val="Table Grid"/>
    <w:basedOn w:val="TableNormal"/>
    <w:uiPriority w:val="99"/>
    <w:rsid w:val="0003339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7</Pages>
  <Words>336</Words>
  <Characters>1920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23</cp:revision>
  <cp:lastPrinted>2017-06-05T08:44:00Z</cp:lastPrinted>
  <dcterms:created xsi:type="dcterms:W3CDTF">2017-04-19T03:15:00Z</dcterms:created>
  <dcterms:modified xsi:type="dcterms:W3CDTF">2017-06-05T08:54:00Z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