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8F" w:rsidRDefault="00100F8F">
      <w:pPr>
        <w:shd w:val="clear" w:color="auto" w:fill="FFFFFF"/>
        <w:wordWrap w:val="0"/>
        <w:snapToGrid w:val="0"/>
        <w:spacing w:line="360" w:lineRule="auto"/>
        <w:jc w:val="center"/>
        <w:rPr>
          <w:rFonts w:ascii="宋体" w:cs="宋体"/>
          <w:b/>
          <w:bCs/>
          <w:kern w:val="0"/>
          <w:sz w:val="36"/>
          <w:szCs w:val="36"/>
        </w:rPr>
      </w:pPr>
      <w:r>
        <w:rPr>
          <w:rFonts w:ascii="宋体" w:hAnsi="宋体" w:cs="宋体" w:hint="eastAsia"/>
          <w:b/>
          <w:bCs/>
          <w:kern w:val="0"/>
          <w:sz w:val="36"/>
          <w:szCs w:val="36"/>
        </w:rPr>
        <w:t>【周表】</w:t>
      </w:r>
      <w:r>
        <w:rPr>
          <w:rFonts w:ascii="宋体" w:hAnsi="宋体" w:cs="宋体"/>
          <w:b/>
          <w:bCs/>
          <w:kern w:val="0"/>
          <w:sz w:val="36"/>
          <w:szCs w:val="36"/>
        </w:rPr>
        <w:t>2016</w:t>
      </w:r>
      <w:r>
        <w:rPr>
          <w:rFonts w:ascii="宋体" w:hAnsi="宋体" w:cs="宋体" w:hint="eastAsia"/>
          <w:b/>
          <w:bCs/>
          <w:kern w:val="0"/>
          <w:sz w:val="36"/>
          <w:szCs w:val="36"/>
        </w:rPr>
        <w:t>年上半年校团委第八周会议和活动安排</w:t>
      </w:r>
    </w:p>
    <w:p w:rsidR="00100F8F" w:rsidRDefault="00100F8F">
      <w:pPr>
        <w:wordWrap w:val="0"/>
        <w:spacing w:line="20" w:lineRule="exact"/>
        <w:jc w:val="left"/>
        <w:rPr>
          <w:rFonts w:ascii="宋体" w:cs="宋体"/>
          <w:kern w:val="0"/>
        </w:rPr>
      </w:pPr>
    </w:p>
    <w:tbl>
      <w:tblPr>
        <w:tblW w:w="10860" w:type="dxa"/>
        <w:jc w:val="center"/>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181"/>
        <w:gridCol w:w="3966"/>
        <w:gridCol w:w="3198"/>
        <w:gridCol w:w="2515"/>
      </w:tblGrid>
      <w:tr w:rsidR="00100F8F">
        <w:trPr>
          <w:trHeight w:val="297"/>
          <w:jc w:val="center"/>
        </w:trPr>
        <w:tc>
          <w:tcPr>
            <w:tcW w:w="1181" w:type="dxa"/>
            <w:vAlign w:val="center"/>
          </w:tcPr>
          <w:p w:rsidR="00100F8F" w:rsidRDefault="00100F8F">
            <w:pPr>
              <w:spacing w:line="240" w:lineRule="exact"/>
              <w:jc w:val="center"/>
              <w:rPr>
                <w:rFonts w:ascii="宋体" w:cs="宋体"/>
                <w:kern w:val="0"/>
              </w:rPr>
            </w:pPr>
            <w:r>
              <w:rPr>
                <w:rFonts w:ascii="宋体" w:hAnsi="宋体" w:cs="宋体" w:hint="eastAsia"/>
                <w:kern w:val="0"/>
              </w:rPr>
              <w:t xml:space="preserve">　</w:t>
            </w:r>
          </w:p>
        </w:tc>
        <w:tc>
          <w:tcPr>
            <w:tcW w:w="3966" w:type="dxa"/>
            <w:tcBorders>
              <w:bottom w:val="double" w:sz="4" w:space="0" w:color="auto"/>
            </w:tcBorders>
            <w:vAlign w:val="center"/>
          </w:tcPr>
          <w:p w:rsidR="00100F8F" w:rsidRDefault="00100F8F">
            <w:pPr>
              <w:spacing w:line="240" w:lineRule="exact"/>
              <w:jc w:val="center"/>
              <w:rPr>
                <w:rFonts w:ascii="宋体" w:cs="宋体"/>
                <w:kern w:val="0"/>
              </w:rPr>
            </w:pPr>
            <w:r>
              <w:rPr>
                <w:rFonts w:ascii="宋体" w:hAnsi="宋体" w:cs="宋体" w:hint="eastAsia"/>
                <w:kern w:val="0"/>
              </w:rPr>
              <w:t>上</w:t>
            </w:r>
            <w:r>
              <w:rPr>
                <w:rFonts w:ascii="宋体" w:hAnsi="宋体" w:cs="宋体"/>
                <w:kern w:val="0"/>
              </w:rPr>
              <w:t xml:space="preserve">  </w:t>
            </w:r>
            <w:r>
              <w:rPr>
                <w:rFonts w:ascii="宋体" w:hAnsi="宋体" w:cs="宋体" w:hint="eastAsia"/>
                <w:kern w:val="0"/>
              </w:rPr>
              <w:t>午</w:t>
            </w:r>
          </w:p>
        </w:tc>
        <w:tc>
          <w:tcPr>
            <w:tcW w:w="3198" w:type="dxa"/>
            <w:tcBorders>
              <w:bottom w:val="double" w:sz="4" w:space="0" w:color="auto"/>
            </w:tcBorders>
            <w:vAlign w:val="center"/>
          </w:tcPr>
          <w:p w:rsidR="00100F8F" w:rsidRDefault="00100F8F" w:rsidP="00100F8F">
            <w:pPr>
              <w:spacing w:line="240" w:lineRule="exact"/>
              <w:ind w:leftChars="-393" w:left="31680" w:hangingChars="344" w:firstLine="31680"/>
              <w:jc w:val="center"/>
              <w:rPr>
                <w:rFonts w:ascii="宋体" w:cs="宋体"/>
                <w:kern w:val="0"/>
              </w:rPr>
            </w:pPr>
            <w:r>
              <w:rPr>
                <w:rFonts w:ascii="宋体" w:hAnsi="宋体" w:cs="宋体"/>
                <w:kern w:val="0"/>
              </w:rPr>
              <w:t xml:space="preserve">     </w:t>
            </w:r>
            <w:r>
              <w:rPr>
                <w:rFonts w:ascii="宋体" w:hAnsi="宋体" w:cs="宋体" w:hint="eastAsia"/>
                <w:kern w:val="0"/>
              </w:rPr>
              <w:t>下</w:t>
            </w:r>
            <w:r>
              <w:rPr>
                <w:rFonts w:ascii="宋体" w:hAnsi="宋体" w:cs="宋体"/>
                <w:kern w:val="0"/>
              </w:rPr>
              <w:t xml:space="preserve">  </w:t>
            </w:r>
            <w:r>
              <w:rPr>
                <w:rFonts w:ascii="宋体" w:hAnsi="宋体" w:cs="宋体" w:hint="eastAsia"/>
                <w:kern w:val="0"/>
              </w:rPr>
              <w:t>午</w:t>
            </w:r>
          </w:p>
        </w:tc>
        <w:tc>
          <w:tcPr>
            <w:tcW w:w="2515" w:type="dxa"/>
            <w:tcBorders>
              <w:bottom w:val="double" w:sz="4" w:space="0" w:color="auto"/>
            </w:tcBorders>
            <w:vAlign w:val="center"/>
          </w:tcPr>
          <w:p w:rsidR="00100F8F" w:rsidRDefault="00100F8F">
            <w:pPr>
              <w:spacing w:line="240" w:lineRule="exact"/>
              <w:jc w:val="center"/>
              <w:rPr>
                <w:rFonts w:ascii="宋体" w:cs="宋体"/>
                <w:kern w:val="0"/>
              </w:rPr>
            </w:pPr>
            <w:r>
              <w:rPr>
                <w:rFonts w:ascii="宋体" w:hAnsi="宋体" w:cs="宋体" w:hint="eastAsia"/>
                <w:kern w:val="0"/>
              </w:rPr>
              <w:t>晚</w:t>
            </w:r>
            <w:r>
              <w:rPr>
                <w:rFonts w:ascii="宋体" w:hAnsi="宋体" w:cs="宋体"/>
                <w:kern w:val="0"/>
              </w:rPr>
              <w:t xml:space="preserve">  </w:t>
            </w:r>
            <w:r>
              <w:rPr>
                <w:rFonts w:ascii="宋体" w:hAnsi="宋体" w:cs="宋体" w:hint="eastAsia"/>
                <w:kern w:val="0"/>
              </w:rPr>
              <w:t>上</w:t>
            </w:r>
          </w:p>
        </w:tc>
      </w:tr>
      <w:tr w:rsidR="00100F8F" w:rsidTr="00A56969">
        <w:trPr>
          <w:trHeight w:val="5146"/>
          <w:jc w:val="center"/>
        </w:trPr>
        <w:tc>
          <w:tcPr>
            <w:tcW w:w="1181" w:type="dxa"/>
            <w:tcBorders>
              <w:bottom w:val="double" w:sz="4" w:space="0" w:color="auto"/>
            </w:tcBorders>
            <w:vAlign w:val="center"/>
          </w:tcPr>
          <w:p w:rsidR="00100F8F" w:rsidRDefault="00100F8F">
            <w:pPr>
              <w:spacing w:before="100" w:after="100"/>
              <w:rPr>
                <w:rFonts w:ascii="宋体" w:cs="宋体"/>
                <w:kern w:val="0"/>
              </w:rPr>
            </w:pPr>
            <w:smartTag w:uri="urn:schemas-microsoft-com:office:smarttags" w:element="chsdate">
              <w:smartTagPr>
                <w:attr w:name="IsROCDate" w:val="False"/>
                <w:attr w:name="IsLunarDate" w:val="False"/>
                <w:attr w:name="Day" w:val="18"/>
                <w:attr w:name="Month" w:val="4"/>
                <w:attr w:name="Year" w:val="2016"/>
              </w:smartTagPr>
              <w:r>
                <w:rPr>
                  <w:rFonts w:ascii="宋体" w:hAnsi="宋体" w:cs="宋体"/>
                  <w:kern w:val="0"/>
                </w:rPr>
                <w:t>4</w:t>
              </w:r>
              <w:r>
                <w:rPr>
                  <w:rFonts w:ascii="宋体" w:hAnsi="宋体" w:cs="宋体" w:hint="eastAsia"/>
                  <w:kern w:val="0"/>
                </w:rPr>
                <w:t>月</w:t>
              </w:r>
              <w:r>
                <w:rPr>
                  <w:rFonts w:ascii="宋体" w:hAnsi="宋体" w:cs="宋体"/>
                  <w:kern w:val="0"/>
                </w:rPr>
                <w:t>18</w:t>
              </w:r>
              <w:r>
                <w:rPr>
                  <w:rFonts w:ascii="宋体" w:hAnsi="宋体" w:cs="宋体" w:hint="eastAsia"/>
                  <w:kern w:val="0"/>
                </w:rPr>
                <w:t>日</w:t>
              </w:r>
            </w:smartTag>
          </w:p>
          <w:p w:rsidR="00100F8F" w:rsidRDefault="00100F8F">
            <w:pPr>
              <w:spacing w:before="100" w:after="100"/>
              <w:rPr>
                <w:rFonts w:ascii="宋体" w:cs="宋体"/>
                <w:kern w:val="0"/>
              </w:rPr>
            </w:pPr>
            <w:r>
              <w:rPr>
                <w:rFonts w:ascii="宋体" w:hAnsi="宋体" w:cs="宋体" w:hint="eastAsia"/>
                <w:kern w:val="0"/>
              </w:rPr>
              <w:t>（星期一）</w:t>
            </w:r>
          </w:p>
        </w:tc>
        <w:tc>
          <w:tcPr>
            <w:tcW w:w="3966" w:type="dxa"/>
            <w:tcBorders>
              <w:top w:val="double" w:sz="4" w:space="0" w:color="auto"/>
              <w:bottom w:val="double" w:sz="4" w:space="0" w:color="auto"/>
              <w:right w:val="single" w:sz="4" w:space="0" w:color="auto"/>
            </w:tcBorders>
            <w:vAlign w:val="center"/>
          </w:tcPr>
          <w:p w:rsidR="00100F8F" w:rsidRDefault="00100F8F" w:rsidP="0042334E">
            <w:pPr>
              <w:spacing w:before="100" w:after="100"/>
              <w:jc w:val="center"/>
              <w:rPr>
                <w:rFonts w:ascii="宋体" w:cs="宋体"/>
                <w:b/>
                <w:bCs/>
                <w:kern w:val="0"/>
                <w:sz w:val="24"/>
                <w:szCs w:val="24"/>
              </w:rPr>
            </w:pPr>
            <w:r>
              <w:rPr>
                <w:rFonts w:ascii="宋体" w:hAnsi="宋体" w:cs="宋体" w:hint="eastAsia"/>
                <w:b/>
                <w:bCs/>
                <w:kern w:val="0"/>
                <w:sz w:val="24"/>
                <w:szCs w:val="24"/>
              </w:rPr>
              <w:t>校学生团委部长例会</w:t>
            </w:r>
          </w:p>
          <w:p w:rsidR="00100F8F" w:rsidRDefault="00100F8F" w:rsidP="0042334E">
            <w:pPr>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11:30</w:t>
            </w:r>
          </w:p>
          <w:p w:rsidR="00100F8F" w:rsidRDefault="00100F8F" w:rsidP="0042334E">
            <w:pPr>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w:t>
            </w:r>
            <w:r>
              <w:rPr>
                <w:rFonts w:ascii="宋体" w:hAnsi="宋体" w:cs="宋体"/>
                <w:kern w:val="0"/>
                <w:sz w:val="24"/>
                <w:szCs w:val="24"/>
              </w:rPr>
              <w:t>G212</w:t>
            </w:r>
          </w:p>
          <w:p w:rsidR="00100F8F" w:rsidRDefault="00100F8F" w:rsidP="0042334E">
            <w:pPr>
              <w:rPr>
                <w:rFonts w:ascii="宋体" w:cs="宋体"/>
                <w:kern w:val="0"/>
                <w:sz w:val="24"/>
                <w:szCs w:val="24"/>
              </w:rPr>
            </w:pPr>
            <w:r>
              <w:rPr>
                <w:rFonts w:ascii="宋体" w:hAnsi="宋体" w:cs="宋体" w:hint="eastAsia"/>
                <w:kern w:val="0"/>
                <w:sz w:val="24"/>
                <w:szCs w:val="24"/>
              </w:rPr>
              <w:t>参加者：校学生团委书记处及各部门部长</w:t>
            </w:r>
          </w:p>
          <w:p w:rsidR="00100F8F" w:rsidRDefault="00100F8F" w:rsidP="0042334E">
            <w:pPr>
              <w:spacing w:before="100" w:after="100"/>
              <w:jc w:val="center"/>
              <w:rPr>
                <w:rFonts w:ascii="宋体" w:cs="宋体"/>
                <w:b/>
                <w:bCs/>
                <w:kern w:val="0"/>
                <w:sz w:val="24"/>
                <w:szCs w:val="24"/>
              </w:rPr>
            </w:pPr>
            <w:r>
              <w:rPr>
                <w:rFonts w:ascii="宋体" w:hAnsi="宋体" w:cs="宋体" w:hint="eastAsia"/>
                <w:b/>
                <w:bCs/>
                <w:kern w:val="0"/>
                <w:sz w:val="24"/>
                <w:szCs w:val="24"/>
              </w:rPr>
              <w:t>校学生会部长例会</w:t>
            </w:r>
          </w:p>
          <w:p w:rsidR="00100F8F" w:rsidRDefault="00100F8F" w:rsidP="0042334E">
            <w:pPr>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11:40</w:t>
            </w:r>
          </w:p>
          <w:p w:rsidR="00100F8F" w:rsidRDefault="00100F8F" w:rsidP="0042334E">
            <w:pPr>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点：团委办公室</w:t>
            </w:r>
          </w:p>
          <w:p w:rsidR="00100F8F" w:rsidRDefault="00100F8F" w:rsidP="0042334E">
            <w:pPr>
              <w:rPr>
                <w:rFonts w:ascii="宋体" w:cs="宋体"/>
                <w:kern w:val="0"/>
                <w:sz w:val="24"/>
                <w:szCs w:val="24"/>
              </w:rPr>
            </w:pPr>
            <w:r>
              <w:rPr>
                <w:rFonts w:ascii="宋体" w:hAnsi="宋体" w:cs="宋体" w:hint="eastAsia"/>
                <w:kern w:val="0"/>
                <w:sz w:val="24"/>
                <w:szCs w:val="24"/>
              </w:rPr>
              <w:t>参加者：校学生会主席团及各部门部长</w:t>
            </w:r>
          </w:p>
          <w:p w:rsidR="00100F8F" w:rsidRDefault="00100F8F" w:rsidP="0042334E">
            <w:pPr>
              <w:spacing w:before="100" w:after="100"/>
              <w:jc w:val="center"/>
              <w:rPr>
                <w:rFonts w:ascii="宋体" w:cs="宋体"/>
                <w:b/>
                <w:bCs/>
                <w:kern w:val="0"/>
                <w:sz w:val="24"/>
                <w:szCs w:val="24"/>
              </w:rPr>
            </w:pPr>
            <w:r>
              <w:rPr>
                <w:rFonts w:ascii="宋体" w:hAnsi="宋体" w:cs="宋体" w:hint="eastAsia"/>
                <w:b/>
                <w:bCs/>
                <w:kern w:val="0"/>
                <w:sz w:val="24"/>
                <w:szCs w:val="24"/>
              </w:rPr>
              <w:t>校青年志愿者行动指导中心</w:t>
            </w:r>
          </w:p>
          <w:p w:rsidR="00100F8F" w:rsidRDefault="00100F8F" w:rsidP="0042334E">
            <w:pPr>
              <w:spacing w:before="100" w:after="100"/>
              <w:jc w:val="center"/>
              <w:rPr>
                <w:rFonts w:ascii="宋体" w:cs="宋体"/>
                <w:b/>
                <w:bCs/>
                <w:kern w:val="0"/>
                <w:sz w:val="24"/>
                <w:szCs w:val="24"/>
              </w:rPr>
            </w:pPr>
            <w:r>
              <w:rPr>
                <w:rFonts w:ascii="宋体" w:hAnsi="宋体" w:cs="宋体" w:hint="eastAsia"/>
                <w:b/>
                <w:bCs/>
                <w:kern w:val="0"/>
                <w:sz w:val="24"/>
                <w:szCs w:val="24"/>
              </w:rPr>
              <w:t>部长例会</w:t>
            </w:r>
          </w:p>
          <w:p w:rsidR="00100F8F" w:rsidRDefault="00100F8F" w:rsidP="0042334E">
            <w:pPr>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11:40</w:t>
            </w:r>
          </w:p>
          <w:p w:rsidR="00100F8F" w:rsidRDefault="00100F8F" w:rsidP="0042334E">
            <w:pPr>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w:t>
            </w:r>
            <w:r>
              <w:rPr>
                <w:rFonts w:ascii="宋体" w:hAnsi="宋体" w:cs="宋体"/>
                <w:kern w:val="0"/>
                <w:sz w:val="24"/>
                <w:szCs w:val="24"/>
              </w:rPr>
              <w:t>B102</w:t>
            </w:r>
          </w:p>
          <w:p w:rsidR="00100F8F" w:rsidRDefault="00100F8F" w:rsidP="0042334E">
            <w:pPr>
              <w:rPr>
                <w:rFonts w:ascii="宋体" w:cs="宋体"/>
                <w:kern w:val="0"/>
                <w:sz w:val="24"/>
                <w:szCs w:val="24"/>
              </w:rPr>
            </w:pPr>
            <w:r>
              <w:rPr>
                <w:rFonts w:ascii="宋体" w:hAnsi="宋体" w:cs="宋体" w:hint="eastAsia"/>
                <w:kern w:val="0"/>
                <w:sz w:val="24"/>
                <w:szCs w:val="24"/>
              </w:rPr>
              <w:t>参加者：青志理事会，各部门部长</w:t>
            </w:r>
          </w:p>
        </w:tc>
        <w:tc>
          <w:tcPr>
            <w:tcW w:w="3198" w:type="dxa"/>
            <w:tcBorders>
              <w:top w:val="double" w:sz="4" w:space="0" w:color="auto"/>
              <w:left w:val="single" w:sz="4" w:space="0" w:color="auto"/>
              <w:bottom w:val="double" w:sz="4" w:space="0" w:color="auto"/>
            </w:tcBorders>
            <w:vAlign w:val="center"/>
          </w:tcPr>
          <w:p w:rsidR="00100F8F" w:rsidRDefault="00100F8F" w:rsidP="0042334E">
            <w:pPr>
              <w:spacing w:before="100" w:after="100"/>
              <w:jc w:val="center"/>
              <w:rPr>
                <w:rFonts w:ascii="宋体" w:cs="宋体"/>
                <w:b/>
                <w:bCs/>
                <w:kern w:val="0"/>
                <w:sz w:val="24"/>
                <w:szCs w:val="24"/>
              </w:rPr>
            </w:pPr>
            <w:r>
              <w:rPr>
                <w:rFonts w:ascii="宋体" w:hAnsi="宋体" w:cs="宋体" w:hint="eastAsia"/>
                <w:b/>
                <w:bCs/>
                <w:kern w:val="0"/>
                <w:sz w:val="24"/>
                <w:szCs w:val="24"/>
              </w:rPr>
              <w:t>校学生社团联合会部长例会</w:t>
            </w:r>
          </w:p>
          <w:p w:rsidR="00100F8F" w:rsidRDefault="00100F8F" w:rsidP="0042334E">
            <w:pPr>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17:00</w:t>
            </w:r>
          </w:p>
          <w:p w:rsidR="00100F8F" w:rsidRDefault="00100F8F" w:rsidP="0042334E">
            <w:pPr>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点：团委办公室</w:t>
            </w:r>
          </w:p>
          <w:p w:rsidR="00100F8F" w:rsidRDefault="00100F8F" w:rsidP="0042334E">
            <w:pPr>
              <w:rPr>
                <w:rFonts w:ascii="宋体" w:cs="宋体"/>
                <w:kern w:val="0"/>
                <w:sz w:val="24"/>
                <w:szCs w:val="24"/>
              </w:rPr>
            </w:pPr>
            <w:r>
              <w:rPr>
                <w:rFonts w:ascii="宋体" w:hAnsi="宋体" w:cs="宋体" w:hint="eastAsia"/>
                <w:kern w:val="0"/>
                <w:sz w:val="24"/>
                <w:szCs w:val="24"/>
              </w:rPr>
              <w:t>参加者：冯钿，社联主席团以及社联各部门正副部长</w:t>
            </w:r>
          </w:p>
          <w:p w:rsidR="00100F8F" w:rsidRDefault="00100F8F" w:rsidP="0042334E">
            <w:pPr>
              <w:rPr>
                <w:rFonts w:ascii="宋体" w:cs="宋体"/>
                <w:kern w:val="0"/>
                <w:sz w:val="24"/>
                <w:szCs w:val="24"/>
              </w:rPr>
            </w:pPr>
          </w:p>
        </w:tc>
        <w:tc>
          <w:tcPr>
            <w:tcW w:w="2515" w:type="dxa"/>
            <w:tcBorders>
              <w:top w:val="double" w:sz="4" w:space="0" w:color="auto"/>
              <w:bottom w:val="double" w:sz="4" w:space="0" w:color="auto"/>
            </w:tcBorders>
            <w:vAlign w:val="center"/>
          </w:tcPr>
          <w:p w:rsidR="00100F8F" w:rsidRDefault="00100F8F">
            <w:pPr>
              <w:spacing w:before="100" w:after="100"/>
              <w:rPr>
                <w:rFonts w:ascii="宋体" w:cs="宋体"/>
                <w:bCs/>
                <w:kern w:val="0"/>
              </w:rPr>
            </w:pPr>
          </w:p>
        </w:tc>
      </w:tr>
      <w:tr w:rsidR="00100F8F">
        <w:trPr>
          <w:trHeight w:val="934"/>
          <w:jc w:val="center"/>
        </w:trPr>
        <w:tc>
          <w:tcPr>
            <w:tcW w:w="1181" w:type="dxa"/>
            <w:tcBorders>
              <w:bottom w:val="double" w:sz="4" w:space="0" w:color="auto"/>
            </w:tcBorders>
            <w:vAlign w:val="center"/>
          </w:tcPr>
          <w:p w:rsidR="00100F8F" w:rsidRDefault="00100F8F">
            <w:pPr>
              <w:spacing w:before="100" w:after="100"/>
              <w:rPr>
                <w:rFonts w:ascii="宋体" w:cs="宋体"/>
                <w:kern w:val="0"/>
              </w:rPr>
            </w:pPr>
            <w:smartTag w:uri="urn:schemas-microsoft-com:office:smarttags" w:element="chsdate">
              <w:smartTagPr>
                <w:attr w:name="IsROCDate" w:val="False"/>
                <w:attr w:name="IsLunarDate" w:val="False"/>
                <w:attr w:name="Day" w:val="22"/>
                <w:attr w:name="Month" w:val="4"/>
                <w:attr w:name="Year" w:val="2016"/>
              </w:smartTagPr>
              <w:r>
                <w:rPr>
                  <w:rFonts w:ascii="宋体" w:hAnsi="宋体" w:cs="宋体"/>
                  <w:kern w:val="0"/>
                </w:rPr>
                <w:t>4</w:t>
              </w:r>
              <w:r>
                <w:rPr>
                  <w:rFonts w:ascii="宋体" w:hAnsi="宋体" w:cs="宋体" w:hint="eastAsia"/>
                  <w:kern w:val="0"/>
                </w:rPr>
                <w:t>月</w:t>
              </w:r>
              <w:r>
                <w:rPr>
                  <w:rFonts w:ascii="宋体" w:hAnsi="宋体" w:cs="宋体"/>
                  <w:kern w:val="0"/>
                </w:rPr>
                <w:t>19</w:t>
              </w:r>
              <w:r>
                <w:rPr>
                  <w:rFonts w:ascii="宋体" w:hAnsi="宋体" w:cs="宋体" w:hint="eastAsia"/>
                  <w:kern w:val="0"/>
                </w:rPr>
                <w:t>日</w:t>
              </w:r>
            </w:smartTag>
          </w:p>
          <w:p w:rsidR="00100F8F" w:rsidRDefault="00100F8F">
            <w:pPr>
              <w:spacing w:before="100" w:after="100"/>
              <w:rPr>
                <w:rFonts w:ascii="宋体" w:cs="宋体"/>
                <w:kern w:val="0"/>
              </w:rPr>
            </w:pPr>
            <w:r>
              <w:rPr>
                <w:rFonts w:ascii="宋体" w:hAnsi="宋体" w:cs="宋体" w:hint="eastAsia"/>
                <w:kern w:val="0"/>
              </w:rPr>
              <w:t>（星期二）</w:t>
            </w:r>
          </w:p>
        </w:tc>
        <w:tc>
          <w:tcPr>
            <w:tcW w:w="3966" w:type="dxa"/>
            <w:tcBorders>
              <w:top w:val="double" w:sz="4" w:space="0" w:color="auto"/>
              <w:bottom w:val="double" w:sz="4" w:space="0" w:color="auto"/>
              <w:right w:val="single" w:sz="4" w:space="0" w:color="auto"/>
            </w:tcBorders>
            <w:vAlign w:val="center"/>
          </w:tcPr>
          <w:p w:rsidR="00100F8F" w:rsidRDefault="00100F8F">
            <w:pPr>
              <w:rPr>
                <w:rFonts w:ascii="宋体" w:cs="宋体"/>
                <w:kern w:val="0"/>
                <w:sz w:val="24"/>
                <w:szCs w:val="24"/>
              </w:rPr>
            </w:pPr>
          </w:p>
        </w:tc>
        <w:tc>
          <w:tcPr>
            <w:tcW w:w="3198" w:type="dxa"/>
            <w:tcBorders>
              <w:top w:val="double" w:sz="4" w:space="0" w:color="auto"/>
              <w:left w:val="single" w:sz="4" w:space="0" w:color="auto"/>
              <w:bottom w:val="double" w:sz="4" w:space="0" w:color="auto"/>
            </w:tcBorders>
            <w:vAlign w:val="center"/>
          </w:tcPr>
          <w:p w:rsidR="00100F8F" w:rsidRDefault="00100F8F">
            <w:pPr>
              <w:rPr>
                <w:rFonts w:ascii="宋体" w:cs="宋体"/>
                <w:kern w:val="0"/>
                <w:sz w:val="24"/>
                <w:szCs w:val="24"/>
              </w:rPr>
            </w:pPr>
          </w:p>
        </w:tc>
        <w:tc>
          <w:tcPr>
            <w:tcW w:w="2515" w:type="dxa"/>
            <w:tcBorders>
              <w:top w:val="double" w:sz="4" w:space="0" w:color="auto"/>
              <w:bottom w:val="double" w:sz="4" w:space="0" w:color="auto"/>
            </w:tcBorders>
            <w:vAlign w:val="center"/>
          </w:tcPr>
          <w:p w:rsidR="00100F8F" w:rsidRDefault="00100F8F">
            <w:pPr>
              <w:spacing w:line="240" w:lineRule="exact"/>
              <w:rPr>
                <w:rFonts w:ascii="宋体"/>
                <w:szCs w:val="21"/>
              </w:rPr>
            </w:pPr>
          </w:p>
        </w:tc>
      </w:tr>
      <w:tr w:rsidR="00100F8F">
        <w:trPr>
          <w:trHeight w:val="560"/>
          <w:jc w:val="center"/>
        </w:trPr>
        <w:tc>
          <w:tcPr>
            <w:tcW w:w="1181" w:type="dxa"/>
            <w:tcBorders>
              <w:top w:val="double" w:sz="4" w:space="0" w:color="auto"/>
              <w:bottom w:val="double" w:sz="4" w:space="0" w:color="auto"/>
            </w:tcBorders>
            <w:vAlign w:val="center"/>
          </w:tcPr>
          <w:p w:rsidR="00100F8F" w:rsidRDefault="00100F8F">
            <w:pPr>
              <w:spacing w:before="100" w:after="100"/>
              <w:rPr>
                <w:rFonts w:ascii="宋体" w:cs="宋体"/>
                <w:kern w:val="0"/>
              </w:rPr>
            </w:pPr>
            <w:smartTag w:uri="urn:schemas-microsoft-com:office:smarttags" w:element="chsdate">
              <w:smartTagPr>
                <w:attr w:name="IsROCDate" w:val="False"/>
                <w:attr w:name="IsLunarDate" w:val="False"/>
                <w:attr w:name="Day" w:val="22"/>
                <w:attr w:name="Month" w:val="4"/>
                <w:attr w:name="Year" w:val="2016"/>
              </w:smartTagPr>
              <w:r>
                <w:rPr>
                  <w:rFonts w:ascii="宋体" w:hAnsi="宋体" w:cs="宋体"/>
                  <w:kern w:val="0"/>
                </w:rPr>
                <w:t>4</w:t>
              </w:r>
              <w:r>
                <w:rPr>
                  <w:rFonts w:ascii="宋体" w:hAnsi="宋体" w:cs="宋体" w:hint="eastAsia"/>
                  <w:kern w:val="0"/>
                </w:rPr>
                <w:t>月</w:t>
              </w:r>
              <w:r>
                <w:rPr>
                  <w:rFonts w:ascii="宋体" w:hAnsi="宋体" w:cs="宋体"/>
                  <w:kern w:val="0"/>
                </w:rPr>
                <w:t>20</w:t>
              </w:r>
              <w:r>
                <w:rPr>
                  <w:rFonts w:ascii="宋体" w:hAnsi="宋体" w:cs="宋体" w:hint="eastAsia"/>
                  <w:kern w:val="0"/>
                </w:rPr>
                <w:t>日</w:t>
              </w:r>
            </w:smartTag>
          </w:p>
          <w:p w:rsidR="00100F8F" w:rsidRDefault="00100F8F">
            <w:pPr>
              <w:spacing w:before="100" w:after="100"/>
              <w:rPr>
                <w:rFonts w:ascii="宋体" w:cs="宋体"/>
                <w:kern w:val="0"/>
              </w:rPr>
            </w:pPr>
            <w:r>
              <w:rPr>
                <w:rFonts w:ascii="宋体" w:hAnsi="宋体" w:cs="宋体" w:hint="eastAsia"/>
                <w:kern w:val="0"/>
              </w:rPr>
              <w:t>（星期三）</w:t>
            </w:r>
          </w:p>
        </w:tc>
        <w:tc>
          <w:tcPr>
            <w:tcW w:w="3966" w:type="dxa"/>
            <w:tcBorders>
              <w:top w:val="double" w:sz="4" w:space="0" w:color="auto"/>
              <w:bottom w:val="double" w:sz="4" w:space="0" w:color="auto"/>
            </w:tcBorders>
            <w:vAlign w:val="center"/>
          </w:tcPr>
          <w:p w:rsidR="00100F8F" w:rsidRDefault="00100F8F">
            <w:pPr>
              <w:rPr>
                <w:rFonts w:ascii="宋体" w:cs="宋体"/>
                <w:bCs/>
                <w:kern w:val="0"/>
                <w:sz w:val="24"/>
                <w:szCs w:val="24"/>
              </w:rPr>
            </w:pPr>
          </w:p>
        </w:tc>
        <w:tc>
          <w:tcPr>
            <w:tcW w:w="3198" w:type="dxa"/>
            <w:tcBorders>
              <w:top w:val="double" w:sz="4" w:space="0" w:color="auto"/>
              <w:bottom w:val="double" w:sz="4" w:space="0" w:color="auto"/>
            </w:tcBorders>
            <w:vAlign w:val="center"/>
          </w:tcPr>
          <w:p w:rsidR="00100F8F" w:rsidRDefault="00100F8F">
            <w:pPr>
              <w:rPr>
                <w:rFonts w:ascii="宋体" w:cs="宋体"/>
                <w:bCs/>
                <w:kern w:val="0"/>
              </w:rPr>
            </w:pPr>
          </w:p>
        </w:tc>
        <w:tc>
          <w:tcPr>
            <w:tcW w:w="2515" w:type="dxa"/>
            <w:tcBorders>
              <w:top w:val="double" w:sz="4" w:space="0" w:color="auto"/>
              <w:bottom w:val="double" w:sz="4" w:space="0" w:color="auto"/>
            </w:tcBorders>
            <w:vAlign w:val="center"/>
          </w:tcPr>
          <w:p w:rsidR="00100F8F" w:rsidRDefault="00100F8F">
            <w:pPr>
              <w:spacing w:before="100" w:after="100"/>
              <w:rPr>
                <w:rFonts w:ascii="宋体" w:cs="宋体"/>
                <w:bCs/>
                <w:kern w:val="0"/>
              </w:rPr>
            </w:pPr>
          </w:p>
        </w:tc>
      </w:tr>
      <w:tr w:rsidR="00100F8F" w:rsidTr="0042334E">
        <w:trPr>
          <w:trHeight w:val="1352"/>
          <w:jc w:val="center"/>
        </w:trPr>
        <w:tc>
          <w:tcPr>
            <w:tcW w:w="1181" w:type="dxa"/>
            <w:tcBorders>
              <w:top w:val="double" w:sz="4" w:space="0" w:color="auto"/>
            </w:tcBorders>
            <w:vAlign w:val="center"/>
          </w:tcPr>
          <w:p w:rsidR="00100F8F" w:rsidRDefault="00100F8F">
            <w:pPr>
              <w:spacing w:before="100" w:after="100"/>
              <w:rPr>
                <w:rFonts w:ascii="宋体" w:cs="宋体"/>
                <w:kern w:val="0"/>
              </w:rPr>
            </w:pPr>
            <w:smartTag w:uri="urn:schemas-microsoft-com:office:smarttags" w:element="chsdate">
              <w:smartTagPr>
                <w:attr w:name="IsROCDate" w:val="False"/>
                <w:attr w:name="IsLunarDate" w:val="False"/>
                <w:attr w:name="Day" w:val="22"/>
                <w:attr w:name="Month" w:val="4"/>
                <w:attr w:name="Year" w:val="2016"/>
              </w:smartTagPr>
              <w:r>
                <w:rPr>
                  <w:rFonts w:ascii="宋体" w:hAnsi="宋体" w:cs="宋体"/>
                  <w:kern w:val="0"/>
                </w:rPr>
                <w:t>4</w:t>
              </w:r>
              <w:r>
                <w:rPr>
                  <w:rFonts w:ascii="宋体" w:hAnsi="宋体" w:cs="宋体" w:hint="eastAsia"/>
                  <w:kern w:val="0"/>
                </w:rPr>
                <w:t>月</w:t>
              </w:r>
              <w:r>
                <w:rPr>
                  <w:rFonts w:ascii="宋体" w:hAnsi="宋体" w:cs="宋体"/>
                  <w:kern w:val="0"/>
                </w:rPr>
                <w:t>21</w:t>
              </w:r>
              <w:r>
                <w:rPr>
                  <w:rFonts w:ascii="宋体" w:hAnsi="宋体" w:cs="宋体" w:hint="eastAsia"/>
                  <w:kern w:val="0"/>
                </w:rPr>
                <w:t>日</w:t>
              </w:r>
            </w:smartTag>
          </w:p>
          <w:p w:rsidR="00100F8F" w:rsidRDefault="00100F8F">
            <w:pPr>
              <w:spacing w:before="100" w:after="100"/>
              <w:rPr>
                <w:rFonts w:ascii="宋体" w:cs="宋体"/>
                <w:kern w:val="0"/>
              </w:rPr>
            </w:pPr>
            <w:r>
              <w:rPr>
                <w:rFonts w:ascii="宋体" w:hAnsi="宋体" w:cs="宋体" w:hint="eastAsia"/>
                <w:kern w:val="0"/>
              </w:rPr>
              <w:t>（星期四）</w:t>
            </w:r>
          </w:p>
        </w:tc>
        <w:tc>
          <w:tcPr>
            <w:tcW w:w="3966" w:type="dxa"/>
            <w:tcBorders>
              <w:top w:val="double" w:sz="4" w:space="0" w:color="auto"/>
              <w:right w:val="single" w:sz="4" w:space="0" w:color="auto"/>
            </w:tcBorders>
            <w:vAlign w:val="center"/>
          </w:tcPr>
          <w:p w:rsidR="00100F8F" w:rsidRDefault="00100F8F">
            <w:pPr>
              <w:spacing w:before="100" w:after="100" w:line="360" w:lineRule="exact"/>
              <w:rPr>
                <w:rFonts w:ascii="宋体" w:cs="宋体"/>
                <w:b/>
                <w:bCs/>
                <w:kern w:val="0"/>
              </w:rPr>
            </w:pPr>
          </w:p>
        </w:tc>
        <w:tc>
          <w:tcPr>
            <w:tcW w:w="3198" w:type="dxa"/>
            <w:tcBorders>
              <w:top w:val="double" w:sz="4" w:space="0" w:color="auto"/>
              <w:left w:val="single" w:sz="4" w:space="0" w:color="auto"/>
              <w:right w:val="single" w:sz="4" w:space="0" w:color="auto"/>
            </w:tcBorders>
            <w:vAlign w:val="center"/>
          </w:tcPr>
          <w:p w:rsidR="00100F8F" w:rsidRPr="00A56969" w:rsidRDefault="00100F8F" w:rsidP="0022108F">
            <w:pPr>
              <w:jc w:val="center"/>
              <w:rPr>
                <w:rFonts w:ascii="宋体" w:cs="宋体"/>
                <w:b/>
                <w:bCs/>
                <w:kern w:val="0"/>
                <w:sz w:val="24"/>
                <w:szCs w:val="24"/>
              </w:rPr>
            </w:pPr>
            <w:r>
              <w:rPr>
                <w:rFonts w:ascii="宋体" w:hAnsi="宋体" w:cs="宋体" w:hint="eastAsia"/>
                <w:b/>
                <w:bCs/>
                <w:kern w:val="0"/>
                <w:sz w:val="24"/>
              </w:rPr>
              <w:t>社团魅力展示日</w:t>
            </w:r>
          </w:p>
          <w:p w:rsidR="00100F8F" w:rsidRDefault="00100F8F" w:rsidP="0022108F">
            <w:pPr>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11:3</w:t>
            </w:r>
            <w:bookmarkStart w:id="0" w:name="_GoBack"/>
            <w:bookmarkEnd w:id="0"/>
            <w:r>
              <w:rPr>
                <w:rFonts w:ascii="宋体" w:hAnsi="宋体" w:cs="宋体"/>
                <w:kern w:val="0"/>
                <w:sz w:val="24"/>
                <w:szCs w:val="24"/>
              </w:rPr>
              <w:t>0</w:t>
            </w:r>
          </w:p>
          <w:p w:rsidR="00100F8F" w:rsidRDefault="00100F8F" w:rsidP="0022108F">
            <w:pPr>
              <w:rPr>
                <w:rFonts w:ascii="宋体" w:cs="宋体"/>
                <w:kern w:val="0"/>
                <w:sz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点：商业街</w:t>
            </w:r>
          </w:p>
          <w:p w:rsidR="00100F8F" w:rsidRDefault="00100F8F" w:rsidP="0022108F">
            <w:pPr>
              <w:spacing w:line="240" w:lineRule="exact"/>
              <w:rPr>
                <w:rFonts w:ascii="宋体" w:cs="宋体"/>
                <w:b/>
                <w:bCs/>
                <w:kern w:val="0"/>
                <w:sz w:val="24"/>
                <w:szCs w:val="24"/>
              </w:rPr>
            </w:pPr>
            <w:r w:rsidRPr="00A56969">
              <w:rPr>
                <w:rFonts w:ascii="宋体" w:hAnsi="宋体" w:hint="eastAsia"/>
                <w:sz w:val="24"/>
                <w:szCs w:val="24"/>
              </w:rPr>
              <w:t>参加者</w:t>
            </w:r>
            <w:r>
              <w:rPr>
                <w:rFonts w:ascii="宋体" w:hAnsi="宋体" w:hint="eastAsia"/>
                <w:sz w:val="24"/>
                <w:szCs w:val="24"/>
              </w:rPr>
              <w:t>：</w:t>
            </w:r>
            <w:r w:rsidRPr="00A56969">
              <w:rPr>
                <w:rFonts w:ascii="宋体" w:hAnsi="宋体" w:cs="宋体" w:hint="eastAsia"/>
                <w:bCs/>
                <w:kern w:val="0"/>
                <w:sz w:val="24"/>
                <w:szCs w:val="24"/>
              </w:rPr>
              <w:t>校学生社团联合会</w:t>
            </w:r>
            <w:r>
              <w:rPr>
                <w:rFonts w:ascii="宋体" w:hAnsi="宋体" w:cs="宋体" w:hint="eastAsia"/>
                <w:bCs/>
                <w:kern w:val="0"/>
                <w:sz w:val="24"/>
                <w:szCs w:val="24"/>
              </w:rPr>
              <w:t>全体成员及各社团成员、欢迎广大师生参加。</w:t>
            </w:r>
          </w:p>
        </w:tc>
        <w:tc>
          <w:tcPr>
            <w:tcW w:w="2515" w:type="dxa"/>
            <w:tcBorders>
              <w:top w:val="double" w:sz="4" w:space="0" w:color="auto"/>
              <w:left w:val="single" w:sz="4" w:space="0" w:color="auto"/>
            </w:tcBorders>
            <w:vAlign w:val="center"/>
          </w:tcPr>
          <w:p w:rsidR="00100F8F" w:rsidRPr="00A56969" w:rsidRDefault="00100F8F" w:rsidP="0042334E">
            <w:pPr>
              <w:jc w:val="left"/>
              <w:rPr>
                <w:rFonts w:ascii="宋体" w:cs="宋体"/>
                <w:bCs/>
                <w:kern w:val="0"/>
                <w:sz w:val="24"/>
                <w:szCs w:val="24"/>
              </w:rPr>
            </w:pPr>
          </w:p>
        </w:tc>
      </w:tr>
      <w:tr w:rsidR="00100F8F" w:rsidTr="0042334E">
        <w:trPr>
          <w:trHeight w:val="1111"/>
          <w:jc w:val="center"/>
        </w:trPr>
        <w:tc>
          <w:tcPr>
            <w:tcW w:w="1181" w:type="dxa"/>
            <w:tcBorders>
              <w:top w:val="double" w:sz="4" w:space="0" w:color="auto"/>
            </w:tcBorders>
            <w:vAlign w:val="center"/>
          </w:tcPr>
          <w:p w:rsidR="00100F8F" w:rsidRDefault="00100F8F">
            <w:pPr>
              <w:spacing w:before="100" w:after="100"/>
              <w:rPr>
                <w:rFonts w:ascii="宋体" w:cs="宋体"/>
                <w:kern w:val="0"/>
              </w:rPr>
            </w:pPr>
            <w:smartTag w:uri="urn:schemas-microsoft-com:office:smarttags" w:element="chsdate">
              <w:smartTagPr>
                <w:attr w:name="IsROCDate" w:val="False"/>
                <w:attr w:name="IsLunarDate" w:val="False"/>
                <w:attr w:name="Day" w:val="22"/>
                <w:attr w:name="Month" w:val="4"/>
                <w:attr w:name="Year" w:val="2016"/>
              </w:smartTagPr>
              <w:r>
                <w:rPr>
                  <w:rFonts w:ascii="宋体" w:hAnsi="宋体" w:cs="宋体"/>
                  <w:kern w:val="0"/>
                </w:rPr>
                <w:t>4</w:t>
              </w:r>
              <w:r>
                <w:rPr>
                  <w:rFonts w:ascii="宋体" w:hAnsi="宋体" w:cs="宋体" w:hint="eastAsia"/>
                  <w:kern w:val="0"/>
                </w:rPr>
                <w:t>月</w:t>
              </w:r>
              <w:r>
                <w:rPr>
                  <w:rFonts w:ascii="宋体" w:hAnsi="宋体" w:cs="宋体"/>
                  <w:kern w:val="0"/>
                </w:rPr>
                <w:t>22</w:t>
              </w:r>
              <w:r>
                <w:rPr>
                  <w:rFonts w:ascii="宋体" w:hAnsi="宋体" w:cs="宋体" w:hint="eastAsia"/>
                  <w:kern w:val="0"/>
                </w:rPr>
                <w:t>日</w:t>
              </w:r>
            </w:smartTag>
          </w:p>
          <w:p w:rsidR="00100F8F" w:rsidRDefault="00100F8F">
            <w:pPr>
              <w:spacing w:before="100" w:after="100"/>
              <w:rPr>
                <w:rFonts w:ascii="宋体" w:cs="宋体"/>
                <w:kern w:val="0"/>
              </w:rPr>
            </w:pPr>
            <w:r>
              <w:rPr>
                <w:rFonts w:ascii="宋体" w:hAnsi="宋体" w:cs="宋体" w:hint="eastAsia"/>
                <w:kern w:val="0"/>
              </w:rPr>
              <w:t>（星期五）</w:t>
            </w:r>
          </w:p>
        </w:tc>
        <w:tc>
          <w:tcPr>
            <w:tcW w:w="3966" w:type="dxa"/>
            <w:tcBorders>
              <w:top w:val="double" w:sz="4" w:space="0" w:color="auto"/>
            </w:tcBorders>
            <w:vAlign w:val="center"/>
          </w:tcPr>
          <w:p w:rsidR="00100F8F" w:rsidRDefault="00100F8F">
            <w:pPr>
              <w:spacing w:line="240" w:lineRule="exact"/>
              <w:rPr>
                <w:rFonts w:ascii="宋体" w:cs="宋体"/>
                <w:b/>
                <w:bCs/>
                <w:kern w:val="0"/>
              </w:rPr>
            </w:pPr>
          </w:p>
        </w:tc>
        <w:tc>
          <w:tcPr>
            <w:tcW w:w="3198" w:type="dxa"/>
            <w:tcBorders>
              <w:top w:val="double" w:sz="4" w:space="0" w:color="auto"/>
              <w:bottom w:val="double" w:sz="4" w:space="0" w:color="auto"/>
              <w:right w:val="single" w:sz="4" w:space="0" w:color="auto"/>
            </w:tcBorders>
            <w:vAlign w:val="center"/>
          </w:tcPr>
          <w:p w:rsidR="00100F8F" w:rsidRDefault="00100F8F" w:rsidP="0042334E">
            <w:pPr>
              <w:rPr>
                <w:rFonts w:ascii="宋体" w:cs="宋体"/>
                <w:kern w:val="0"/>
                <w:sz w:val="24"/>
                <w:szCs w:val="24"/>
              </w:rPr>
            </w:pPr>
          </w:p>
        </w:tc>
        <w:tc>
          <w:tcPr>
            <w:tcW w:w="2515" w:type="dxa"/>
            <w:tcBorders>
              <w:top w:val="double" w:sz="4" w:space="0" w:color="auto"/>
              <w:left w:val="single" w:sz="4" w:space="0" w:color="auto"/>
            </w:tcBorders>
            <w:vAlign w:val="center"/>
          </w:tcPr>
          <w:p w:rsidR="00100F8F" w:rsidRPr="0042334E" w:rsidRDefault="00100F8F" w:rsidP="0042334E">
            <w:pPr>
              <w:jc w:val="center"/>
              <w:rPr>
                <w:rFonts w:ascii="宋体" w:cs="宋体"/>
                <w:b/>
                <w:bCs/>
                <w:kern w:val="0"/>
                <w:sz w:val="24"/>
              </w:rPr>
            </w:pPr>
            <w:r>
              <w:rPr>
                <w:rFonts w:ascii="宋体" w:hAnsi="宋体" w:cs="宋体" w:hint="eastAsia"/>
                <w:b/>
                <w:bCs/>
                <w:kern w:val="0"/>
                <w:sz w:val="24"/>
              </w:rPr>
              <w:t>校外联中心部长例会</w:t>
            </w:r>
          </w:p>
          <w:p w:rsidR="00100F8F" w:rsidRDefault="00100F8F" w:rsidP="0042334E">
            <w:pPr>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19:30</w:t>
            </w:r>
          </w:p>
          <w:p w:rsidR="00100F8F" w:rsidRDefault="00100F8F" w:rsidP="0042334E">
            <w:pPr>
              <w:rPr>
                <w:rFonts w:ascii="宋体" w:cs="宋体"/>
                <w:kern w:val="0"/>
                <w:sz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w:t>
            </w:r>
            <w:r>
              <w:rPr>
                <w:rFonts w:ascii="宋体" w:hAnsi="宋体" w:cs="宋体"/>
                <w:kern w:val="0"/>
                <w:sz w:val="24"/>
                <w:szCs w:val="24"/>
              </w:rPr>
              <w:t>A401</w:t>
            </w:r>
          </w:p>
          <w:p w:rsidR="00100F8F" w:rsidRPr="0042334E" w:rsidRDefault="00100F8F" w:rsidP="0042334E">
            <w:pPr>
              <w:rPr>
                <w:rFonts w:ascii="宋体" w:cs="宋体"/>
                <w:kern w:val="0"/>
                <w:sz w:val="24"/>
              </w:rPr>
            </w:pPr>
            <w:r w:rsidRPr="00A56969">
              <w:rPr>
                <w:rFonts w:ascii="宋体" w:hAnsi="宋体" w:hint="eastAsia"/>
                <w:sz w:val="24"/>
                <w:szCs w:val="24"/>
              </w:rPr>
              <w:t>参加者</w:t>
            </w:r>
            <w:r>
              <w:rPr>
                <w:rFonts w:ascii="宋体" w:hAnsi="宋体" w:hint="eastAsia"/>
                <w:sz w:val="24"/>
                <w:szCs w:val="24"/>
              </w:rPr>
              <w:t>：</w:t>
            </w:r>
            <w:r>
              <w:rPr>
                <w:rFonts w:ascii="宋体" w:hAnsi="宋体" w:cs="宋体" w:hint="eastAsia"/>
                <w:bCs/>
                <w:kern w:val="0"/>
                <w:sz w:val="24"/>
                <w:szCs w:val="24"/>
              </w:rPr>
              <w:t>校外联中心主席及各部门部长</w:t>
            </w:r>
          </w:p>
        </w:tc>
      </w:tr>
      <w:tr w:rsidR="00100F8F" w:rsidTr="0042334E">
        <w:trPr>
          <w:trHeight w:val="2226"/>
          <w:jc w:val="center"/>
        </w:trPr>
        <w:tc>
          <w:tcPr>
            <w:tcW w:w="1181" w:type="dxa"/>
            <w:tcBorders>
              <w:top w:val="double" w:sz="4" w:space="0" w:color="auto"/>
              <w:bottom w:val="double" w:sz="4" w:space="0" w:color="auto"/>
            </w:tcBorders>
            <w:vAlign w:val="center"/>
          </w:tcPr>
          <w:p w:rsidR="00100F8F" w:rsidRDefault="00100F8F">
            <w:pPr>
              <w:spacing w:line="240" w:lineRule="exact"/>
              <w:jc w:val="center"/>
              <w:rPr>
                <w:rFonts w:ascii="宋体" w:cs="宋体"/>
                <w:kern w:val="0"/>
              </w:rPr>
            </w:pPr>
            <w:r>
              <w:rPr>
                <w:rFonts w:ascii="宋体" w:hAnsi="宋体" w:cs="宋体" w:hint="eastAsia"/>
                <w:kern w:val="0"/>
              </w:rPr>
              <w:t>备</w:t>
            </w:r>
            <w:r>
              <w:rPr>
                <w:rFonts w:ascii="宋体" w:hAnsi="宋体" w:cs="宋体"/>
                <w:kern w:val="0"/>
              </w:rPr>
              <w:t xml:space="preserve"> </w:t>
            </w:r>
            <w:r>
              <w:rPr>
                <w:rFonts w:ascii="宋体" w:hAnsi="宋体" w:cs="宋体" w:hint="eastAsia"/>
                <w:kern w:val="0"/>
              </w:rPr>
              <w:t>注</w:t>
            </w:r>
          </w:p>
        </w:tc>
        <w:tc>
          <w:tcPr>
            <w:tcW w:w="9679" w:type="dxa"/>
            <w:gridSpan w:val="3"/>
            <w:tcBorders>
              <w:top w:val="double" w:sz="4" w:space="0" w:color="auto"/>
              <w:bottom w:val="double" w:sz="4" w:space="0" w:color="auto"/>
            </w:tcBorders>
            <w:vAlign w:val="center"/>
          </w:tcPr>
          <w:p w:rsidR="00100F8F" w:rsidRPr="0042334E" w:rsidRDefault="00100F8F" w:rsidP="0042334E">
            <w:pPr>
              <w:jc w:val="left"/>
              <w:rPr>
                <w:rFonts w:ascii="宋体" w:cs="Times"/>
                <w:bCs/>
                <w:kern w:val="0"/>
                <w:sz w:val="20"/>
              </w:rPr>
            </w:pPr>
            <w:r w:rsidRPr="0042334E">
              <w:rPr>
                <w:rFonts w:ascii="宋体" w:hAnsi="宋体" w:cs="Times"/>
                <w:bCs/>
                <w:kern w:val="0"/>
                <w:sz w:val="20"/>
              </w:rPr>
              <w:t>1.</w:t>
            </w:r>
            <w:r w:rsidRPr="0042334E">
              <w:rPr>
                <w:rFonts w:ascii="宋体" w:hAnsi="宋体" w:cs="Times" w:hint="eastAsia"/>
                <w:bCs/>
                <w:kern w:val="0"/>
                <w:sz w:val="20"/>
              </w:rPr>
              <w:t>校学生团委在本周继续进行第三次团员代表大会的筹备工作；</w:t>
            </w:r>
          </w:p>
          <w:p w:rsidR="00100F8F" w:rsidRPr="0042334E" w:rsidRDefault="00100F8F" w:rsidP="0042334E">
            <w:pPr>
              <w:jc w:val="left"/>
              <w:rPr>
                <w:rFonts w:ascii="宋体" w:cs="Times"/>
                <w:bCs/>
                <w:kern w:val="0"/>
                <w:sz w:val="20"/>
              </w:rPr>
            </w:pPr>
            <w:r w:rsidRPr="0042334E">
              <w:rPr>
                <w:rFonts w:ascii="宋体" w:hAnsi="宋体" w:cs="Times"/>
                <w:bCs/>
                <w:kern w:val="0"/>
                <w:sz w:val="20"/>
              </w:rPr>
              <w:t>2.</w:t>
            </w:r>
            <w:r w:rsidRPr="0042334E">
              <w:rPr>
                <w:rFonts w:ascii="宋体" w:hAnsi="宋体" w:cs="Times" w:hint="eastAsia"/>
                <w:bCs/>
                <w:kern w:val="0"/>
                <w:sz w:val="20"/>
              </w:rPr>
              <w:t>校学生团委将在本周进行</w:t>
            </w:r>
            <w:r>
              <w:rPr>
                <w:rFonts w:ascii="宋体" w:hAnsi="宋体" w:cs="Times" w:hint="eastAsia"/>
                <w:bCs/>
                <w:kern w:val="0"/>
                <w:sz w:val="20"/>
              </w:rPr>
              <w:t>精品团日活动评选</w:t>
            </w:r>
            <w:r w:rsidRPr="0042334E">
              <w:rPr>
                <w:rFonts w:ascii="宋体" w:hAnsi="宋体" w:cs="Times" w:hint="eastAsia"/>
                <w:bCs/>
                <w:kern w:val="0"/>
                <w:sz w:val="20"/>
              </w:rPr>
              <w:t>；</w:t>
            </w:r>
          </w:p>
          <w:p w:rsidR="00100F8F" w:rsidRPr="0042334E" w:rsidRDefault="00100F8F" w:rsidP="0042334E">
            <w:pPr>
              <w:jc w:val="left"/>
              <w:rPr>
                <w:rFonts w:ascii="宋体" w:cs="Times"/>
                <w:bCs/>
                <w:kern w:val="0"/>
                <w:sz w:val="20"/>
              </w:rPr>
            </w:pPr>
            <w:r w:rsidRPr="0042334E">
              <w:rPr>
                <w:rFonts w:ascii="宋体" w:hAnsi="宋体" w:cs="Times"/>
                <w:bCs/>
                <w:kern w:val="0"/>
                <w:sz w:val="20"/>
              </w:rPr>
              <w:t>3</w:t>
            </w:r>
            <w:r w:rsidRPr="0042334E">
              <w:rPr>
                <w:rFonts w:ascii="宋体" w:cs="Times"/>
                <w:bCs/>
                <w:kern w:val="0"/>
                <w:sz w:val="20"/>
              </w:rPr>
              <w:t>.</w:t>
            </w:r>
            <w:r w:rsidRPr="0042334E">
              <w:rPr>
                <w:rFonts w:ascii="宋体" w:hAnsi="宋体" w:cs="Times" w:hint="eastAsia"/>
                <w:bCs/>
                <w:kern w:val="0"/>
                <w:sz w:val="20"/>
              </w:rPr>
              <w:t>校学生会将在本周选出“体育运动”与“学习型”标兵宿舍评比活动的候选宿舍并撰写微信公众号的推送；</w:t>
            </w:r>
          </w:p>
          <w:p w:rsidR="00100F8F" w:rsidRPr="0042334E" w:rsidRDefault="00100F8F" w:rsidP="0042334E">
            <w:pPr>
              <w:jc w:val="left"/>
              <w:rPr>
                <w:rFonts w:ascii="宋体" w:cs="Times"/>
                <w:bCs/>
                <w:kern w:val="0"/>
                <w:sz w:val="20"/>
              </w:rPr>
            </w:pPr>
            <w:r w:rsidRPr="0042334E">
              <w:rPr>
                <w:rFonts w:ascii="宋体" w:hAnsi="宋体" w:cs="Times"/>
                <w:bCs/>
                <w:kern w:val="0"/>
                <w:sz w:val="20"/>
              </w:rPr>
              <w:t>4</w:t>
            </w:r>
            <w:r w:rsidRPr="0042334E">
              <w:rPr>
                <w:rFonts w:ascii="宋体" w:cs="Times"/>
                <w:bCs/>
                <w:kern w:val="0"/>
                <w:sz w:val="20"/>
              </w:rPr>
              <w:t>.</w:t>
            </w:r>
            <w:r w:rsidRPr="0042334E">
              <w:rPr>
                <w:rFonts w:ascii="宋体" w:hAnsi="宋体" w:cs="Times" w:hint="eastAsia"/>
                <w:bCs/>
                <w:kern w:val="0"/>
                <w:sz w:val="20"/>
              </w:rPr>
              <w:t>校学生会将在本周继续进行第八届足球联赛的比赛环节并撰写调研问卷；</w:t>
            </w:r>
          </w:p>
          <w:p w:rsidR="00100F8F" w:rsidRPr="0042334E" w:rsidRDefault="00100F8F" w:rsidP="0042334E">
            <w:pPr>
              <w:jc w:val="left"/>
              <w:rPr>
                <w:rFonts w:ascii="宋体" w:cs="Times"/>
                <w:bCs/>
                <w:kern w:val="0"/>
                <w:sz w:val="20"/>
              </w:rPr>
            </w:pPr>
            <w:r w:rsidRPr="0042334E">
              <w:rPr>
                <w:rFonts w:ascii="宋体" w:hAnsi="宋体" w:cs="Times"/>
                <w:bCs/>
                <w:kern w:val="0"/>
                <w:sz w:val="20"/>
              </w:rPr>
              <w:t>5</w:t>
            </w:r>
            <w:r w:rsidRPr="0042334E">
              <w:rPr>
                <w:rFonts w:ascii="宋体" w:cs="Times"/>
                <w:bCs/>
                <w:kern w:val="0"/>
                <w:sz w:val="20"/>
              </w:rPr>
              <w:t>.</w:t>
            </w:r>
            <w:r w:rsidRPr="0042334E">
              <w:rPr>
                <w:rFonts w:ascii="宋体" w:hAnsi="宋体" w:cs="Times" w:hint="eastAsia"/>
                <w:bCs/>
                <w:kern w:val="0"/>
                <w:sz w:val="20"/>
              </w:rPr>
              <w:t>校学生会将在本周继续进行</w:t>
            </w:r>
            <w:r w:rsidRPr="0042334E">
              <w:rPr>
                <w:rFonts w:ascii="宋体" w:hAnsi="宋体" w:cs="Times"/>
                <w:bCs/>
                <w:kern w:val="0"/>
                <w:sz w:val="20"/>
              </w:rPr>
              <w:t>2017</w:t>
            </w:r>
            <w:r w:rsidRPr="0042334E">
              <w:rPr>
                <w:rFonts w:ascii="宋体" w:hAnsi="宋体" w:cs="Times" w:hint="eastAsia"/>
                <w:bCs/>
                <w:kern w:val="0"/>
                <w:sz w:val="20"/>
              </w:rPr>
              <w:t>年元旦晚会和第三届“美在南国”形象大使选拔大赛策划书的修改工作；</w:t>
            </w:r>
          </w:p>
          <w:p w:rsidR="00100F8F" w:rsidRPr="0042334E" w:rsidRDefault="00100F8F" w:rsidP="0042334E">
            <w:pPr>
              <w:jc w:val="left"/>
              <w:rPr>
                <w:rFonts w:ascii="宋体" w:cs="Times"/>
                <w:bCs/>
                <w:kern w:val="0"/>
                <w:sz w:val="20"/>
              </w:rPr>
            </w:pPr>
            <w:r w:rsidRPr="0042334E">
              <w:rPr>
                <w:rFonts w:ascii="宋体" w:hAnsi="宋体" w:cs="Times"/>
                <w:bCs/>
                <w:kern w:val="0"/>
                <w:sz w:val="20"/>
              </w:rPr>
              <w:t>6</w:t>
            </w:r>
            <w:r w:rsidRPr="0042334E">
              <w:rPr>
                <w:rFonts w:ascii="宋体" w:cs="Times"/>
                <w:bCs/>
                <w:kern w:val="0"/>
                <w:sz w:val="20"/>
              </w:rPr>
              <w:t>.</w:t>
            </w:r>
            <w:r w:rsidRPr="0042334E">
              <w:rPr>
                <w:rFonts w:ascii="宋体" w:hAnsi="宋体" w:cs="Times" w:hint="eastAsia"/>
                <w:bCs/>
                <w:kern w:val="0"/>
                <w:sz w:val="20"/>
              </w:rPr>
              <w:t>校学生会将在本周撰写微信公众号的推送；</w:t>
            </w:r>
          </w:p>
          <w:p w:rsidR="00100F8F" w:rsidRPr="0042334E" w:rsidRDefault="00100F8F" w:rsidP="0042334E">
            <w:pPr>
              <w:jc w:val="left"/>
              <w:rPr>
                <w:rFonts w:ascii="宋体"/>
                <w:sz w:val="20"/>
              </w:rPr>
            </w:pPr>
            <w:r w:rsidRPr="0042334E">
              <w:rPr>
                <w:rFonts w:ascii="宋体"/>
                <w:sz w:val="20"/>
              </w:rPr>
              <w:t>7.</w:t>
            </w:r>
            <w:r w:rsidRPr="0042334E">
              <w:rPr>
                <w:rFonts w:ascii="宋体" w:hint="eastAsia"/>
                <w:sz w:val="20"/>
              </w:rPr>
              <w:t>校青年志愿者行动指导中心将会在本周四开展义教常规活动和驿站常规活动；</w:t>
            </w:r>
          </w:p>
          <w:p w:rsidR="00100F8F" w:rsidRDefault="00100F8F" w:rsidP="0042334E">
            <w:pPr>
              <w:jc w:val="left"/>
              <w:rPr>
                <w:rFonts w:ascii="宋体" w:cs="Times"/>
                <w:bCs/>
                <w:kern w:val="0"/>
                <w:sz w:val="24"/>
                <w:szCs w:val="24"/>
              </w:rPr>
            </w:pPr>
            <w:r w:rsidRPr="0042334E">
              <w:rPr>
                <w:rFonts w:ascii="宋体"/>
                <w:sz w:val="20"/>
              </w:rPr>
              <w:t>8.</w:t>
            </w:r>
            <w:r w:rsidRPr="0042334E">
              <w:rPr>
                <w:rFonts w:ascii="宋体" w:hint="eastAsia"/>
                <w:sz w:val="20"/>
              </w:rPr>
              <w:t>校青年志愿者行动指导中心将会在本周末开展驿站常规活动。</w:t>
            </w:r>
          </w:p>
        </w:tc>
      </w:tr>
    </w:tbl>
    <w:p w:rsidR="00100F8F" w:rsidRDefault="00100F8F">
      <w:pPr>
        <w:wordWrap w:val="0"/>
        <w:spacing w:line="100" w:lineRule="exact"/>
        <w:jc w:val="left"/>
        <w:rPr>
          <w:rFonts w:ascii="宋体" w:cs="宋体"/>
          <w:kern w:val="0"/>
        </w:rPr>
      </w:pPr>
    </w:p>
    <w:p w:rsidR="00100F8F" w:rsidRDefault="00100F8F">
      <w:pPr>
        <w:spacing w:line="440" w:lineRule="exact"/>
        <w:jc w:val="right"/>
        <w:rPr>
          <w:rFonts w:ascii="宋体" w:cs="宋体"/>
          <w:kern w:val="0"/>
          <w:szCs w:val="21"/>
        </w:rPr>
      </w:pPr>
      <w:r>
        <w:rPr>
          <w:rFonts w:ascii="宋体" w:hAnsi="宋体" w:cs="宋体"/>
          <w:kern w:val="0"/>
          <w:szCs w:val="21"/>
        </w:rPr>
        <w:t xml:space="preserve">                         </w:t>
      </w:r>
      <w:r>
        <w:rPr>
          <w:rFonts w:ascii="宋体" w:hAnsi="宋体" w:cs="宋体" w:hint="eastAsia"/>
          <w:kern w:val="0"/>
          <w:szCs w:val="21"/>
        </w:rPr>
        <w:t>校团委</w:t>
      </w:r>
    </w:p>
    <w:p w:rsidR="00100F8F" w:rsidRDefault="00100F8F" w:rsidP="0042334E">
      <w:pPr>
        <w:jc w:val="right"/>
        <w:rPr>
          <w:rFonts w:ascii="宋体"/>
        </w:rPr>
      </w:pPr>
      <w:r>
        <w:rPr>
          <w:rFonts w:ascii="宋体" w:hAnsi="宋体" w:cs="宋体" w:hint="eastAsia"/>
          <w:kern w:val="0"/>
          <w:szCs w:val="21"/>
        </w:rPr>
        <w:t>二〇一六年四月十五日</w:t>
      </w:r>
    </w:p>
    <w:sectPr w:rsidR="00100F8F" w:rsidSect="005A0CFA">
      <w:headerReference w:type="default" r:id="rId7"/>
      <w:pgSz w:w="11906" w:h="16838"/>
      <w:pgMar w:top="468" w:right="567" w:bottom="312"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F8F" w:rsidRDefault="00100F8F" w:rsidP="005A0CFA">
      <w:r>
        <w:separator/>
      </w:r>
    </w:p>
  </w:endnote>
  <w:endnote w:type="continuationSeparator" w:id="0">
    <w:p w:rsidR="00100F8F" w:rsidRDefault="00100F8F" w:rsidP="005A0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F8F" w:rsidRDefault="00100F8F" w:rsidP="005A0CFA">
      <w:r>
        <w:separator/>
      </w:r>
    </w:p>
  </w:footnote>
  <w:footnote w:type="continuationSeparator" w:id="0">
    <w:p w:rsidR="00100F8F" w:rsidRDefault="00100F8F" w:rsidP="005A0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8F" w:rsidRDefault="00100F8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912AF"/>
    <w:multiLevelType w:val="hybridMultilevel"/>
    <w:tmpl w:val="FEDCC66A"/>
    <w:lvl w:ilvl="0" w:tplc="3CBC82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6DA"/>
    <w:rsid w:val="00006E37"/>
    <w:rsid w:val="00016168"/>
    <w:rsid w:val="000744B8"/>
    <w:rsid w:val="00086A9E"/>
    <w:rsid w:val="00100F8F"/>
    <w:rsid w:val="00123D7D"/>
    <w:rsid w:val="0014510E"/>
    <w:rsid w:val="001E03A3"/>
    <w:rsid w:val="0022108F"/>
    <w:rsid w:val="00267A9A"/>
    <w:rsid w:val="00274D99"/>
    <w:rsid w:val="00281877"/>
    <w:rsid w:val="003247F0"/>
    <w:rsid w:val="003667A4"/>
    <w:rsid w:val="00381C27"/>
    <w:rsid w:val="0038745A"/>
    <w:rsid w:val="00401E02"/>
    <w:rsid w:val="0042334E"/>
    <w:rsid w:val="004358D1"/>
    <w:rsid w:val="00435D7C"/>
    <w:rsid w:val="00447490"/>
    <w:rsid w:val="00483586"/>
    <w:rsid w:val="004E16A6"/>
    <w:rsid w:val="00511EF1"/>
    <w:rsid w:val="0051518D"/>
    <w:rsid w:val="00564A04"/>
    <w:rsid w:val="005A0CFA"/>
    <w:rsid w:val="005B4B2D"/>
    <w:rsid w:val="005D49A6"/>
    <w:rsid w:val="005D6727"/>
    <w:rsid w:val="005F0BE1"/>
    <w:rsid w:val="006D2196"/>
    <w:rsid w:val="007746FF"/>
    <w:rsid w:val="0080363F"/>
    <w:rsid w:val="0086557A"/>
    <w:rsid w:val="00866094"/>
    <w:rsid w:val="008B6783"/>
    <w:rsid w:val="009014A9"/>
    <w:rsid w:val="00922C98"/>
    <w:rsid w:val="00A10FFD"/>
    <w:rsid w:val="00A21ACD"/>
    <w:rsid w:val="00A56969"/>
    <w:rsid w:val="00A77B8B"/>
    <w:rsid w:val="00A8546E"/>
    <w:rsid w:val="00AF5397"/>
    <w:rsid w:val="00B157DB"/>
    <w:rsid w:val="00B54DCA"/>
    <w:rsid w:val="00B8761D"/>
    <w:rsid w:val="00BE42CD"/>
    <w:rsid w:val="00C05E52"/>
    <w:rsid w:val="00C42CC7"/>
    <w:rsid w:val="00C446DA"/>
    <w:rsid w:val="00C614E5"/>
    <w:rsid w:val="00CD3E68"/>
    <w:rsid w:val="00D03633"/>
    <w:rsid w:val="00D21806"/>
    <w:rsid w:val="00D70E5A"/>
    <w:rsid w:val="00DD52EB"/>
    <w:rsid w:val="00E01810"/>
    <w:rsid w:val="00E45829"/>
    <w:rsid w:val="00ED25C4"/>
    <w:rsid w:val="00F20CA9"/>
    <w:rsid w:val="00F51C3D"/>
    <w:rsid w:val="00FE5727"/>
    <w:rsid w:val="03292E3E"/>
    <w:rsid w:val="044B421A"/>
    <w:rsid w:val="05E3084B"/>
    <w:rsid w:val="081D4EDF"/>
    <w:rsid w:val="08F350E4"/>
    <w:rsid w:val="09D56672"/>
    <w:rsid w:val="11B13797"/>
    <w:rsid w:val="1A0D139D"/>
    <w:rsid w:val="316A6AC4"/>
    <w:rsid w:val="326203B9"/>
    <w:rsid w:val="37811014"/>
    <w:rsid w:val="392A5859"/>
    <w:rsid w:val="428D1FBE"/>
    <w:rsid w:val="46A401F3"/>
    <w:rsid w:val="486B2DA1"/>
    <w:rsid w:val="53E54169"/>
    <w:rsid w:val="56AE08E3"/>
    <w:rsid w:val="5B8615FC"/>
    <w:rsid w:val="5C212334"/>
    <w:rsid w:val="60A34B22"/>
    <w:rsid w:val="6B3A7995"/>
    <w:rsid w:val="6E085B93"/>
    <w:rsid w:val="6FA101AB"/>
    <w:rsid w:val="72234002"/>
    <w:rsid w:val="737F6DCD"/>
    <w:rsid w:val="74CB7846"/>
    <w:rsid w:val="76787B6C"/>
    <w:rsid w:val="76D63580"/>
    <w:rsid w:val="7BF37469"/>
    <w:rsid w:val="7EAF63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CFA"/>
    <w:pPr>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A0CFA"/>
    <w:rPr>
      <w:sz w:val="18"/>
      <w:szCs w:val="18"/>
    </w:rPr>
  </w:style>
  <w:style w:type="character" w:customStyle="1" w:styleId="BalloonTextChar">
    <w:name w:val="Balloon Text Char"/>
    <w:basedOn w:val="DefaultParagraphFont"/>
    <w:link w:val="BalloonText"/>
    <w:uiPriority w:val="99"/>
    <w:semiHidden/>
    <w:locked/>
    <w:rsid w:val="005A0CFA"/>
    <w:rPr>
      <w:kern w:val="2"/>
      <w:sz w:val="18"/>
    </w:rPr>
  </w:style>
  <w:style w:type="paragraph" w:styleId="Footer">
    <w:name w:val="footer"/>
    <w:basedOn w:val="Normal"/>
    <w:link w:val="FooterChar"/>
    <w:uiPriority w:val="99"/>
    <w:rsid w:val="005A0CF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5A0CFA"/>
    <w:rPr>
      <w:rFonts w:ascii="Times New Roman" w:eastAsia="宋体" w:hAnsi="Times New Roman"/>
      <w:sz w:val="18"/>
    </w:rPr>
  </w:style>
  <w:style w:type="paragraph" w:styleId="Header">
    <w:name w:val="header"/>
    <w:basedOn w:val="Normal"/>
    <w:link w:val="HeaderChar"/>
    <w:uiPriority w:val="99"/>
    <w:rsid w:val="005A0CF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5A0CFA"/>
    <w:rPr>
      <w:rFonts w:ascii="Times New Roman" w:eastAsia="宋体" w:hAnsi="Times New Roman"/>
      <w:sz w:val="18"/>
    </w:rPr>
  </w:style>
  <w:style w:type="paragraph" w:customStyle="1" w:styleId="1">
    <w:name w:val="正文1"/>
    <w:uiPriority w:val="99"/>
    <w:rsid w:val="005A0CFA"/>
    <w:pPr>
      <w:widowControl w:val="0"/>
      <w:jc w:val="both"/>
    </w:pPr>
    <w:rPr>
      <w:kern w:val="0"/>
      <w:sz w:val="24"/>
      <w:szCs w:val="24"/>
    </w:rPr>
  </w:style>
  <w:style w:type="paragraph" w:customStyle="1" w:styleId="10">
    <w:name w:val="列出段落1"/>
    <w:basedOn w:val="Normal"/>
    <w:uiPriority w:val="99"/>
    <w:rsid w:val="005A0CFA"/>
    <w:pPr>
      <w:ind w:firstLineChars="200" w:firstLine="420"/>
    </w:pPr>
  </w:style>
  <w:style w:type="character" w:customStyle="1" w:styleId="ca-42">
    <w:name w:val="ca-42"/>
    <w:uiPriority w:val="99"/>
    <w:rsid w:val="005A0CFA"/>
  </w:style>
  <w:style w:type="paragraph" w:styleId="ListParagraph">
    <w:name w:val="List Paragraph"/>
    <w:basedOn w:val="Normal"/>
    <w:uiPriority w:val="99"/>
    <w:qFormat/>
    <w:rsid w:val="00A5696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1</Pages>
  <Words>115</Words>
  <Characters>659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【周表】2013年下半年校团委第九周会议和活动安排</dc:title>
  <dc:subject/>
  <dc:creator>QV</dc:creator>
  <cp:keywords/>
  <dc:description/>
  <cp:lastModifiedBy>Microsoft</cp:lastModifiedBy>
  <cp:revision>35</cp:revision>
  <dcterms:created xsi:type="dcterms:W3CDTF">2015-10-14T15:32:00Z</dcterms:created>
  <dcterms:modified xsi:type="dcterms:W3CDTF">2016-04-15T02:10:00Z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