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附件6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2019年度“五四红旗分团委（总支）”申报表</w:t>
      </w:r>
      <w:bookmarkEnd w:id="0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29"/>
        <w:gridCol w:w="536"/>
        <w:gridCol w:w="703"/>
        <w:gridCol w:w="1009"/>
        <w:gridCol w:w="1068"/>
        <w:gridCol w:w="78"/>
        <w:gridCol w:w="837"/>
        <w:gridCol w:w="49"/>
        <w:gridCol w:w="1071"/>
        <w:gridCol w:w="157"/>
        <w:gridCol w:w="727"/>
        <w:gridCol w:w="17"/>
        <w:gridCol w:w="701"/>
        <w:gridCol w:w="81"/>
        <w:gridCol w:w="12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</w:t>
            </w:r>
          </w:p>
        </w:tc>
        <w:tc>
          <w:tcPr>
            <w:tcW w:w="8725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况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所属支部数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所属支部近两届能按期换届数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团委（团总支）最近一次换届时间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团委（团总支）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委员数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团委（团总支）专职干部数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  员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  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2019年发展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  员  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团青比例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2019年</w:t>
            </w:r>
            <w:r>
              <w:rPr>
                <w:rFonts w:ascii="宋体" w:hAnsi="宋体"/>
                <w:kern w:val="0"/>
                <w:szCs w:val="21"/>
              </w:rPr>
              <w:t>“</w:t>
            </w:r>
            <w:r>
              <w:rPr>
                <w:rFonts w:hint="eastAsia" w:ascii="宋体" w:hAnsi="宋体"/>
                <w:kern w:val="0"/>
                <w:szCs w:val="21"/>
              </w:rPr>
              <w:t>推优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入党数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智慧团建平均业务响应率（截止至2020.4.1）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团员报到率（截止至2020.4.1）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团员连续3个月未交团费比例（截止至2020.4.1）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2019年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团委（团总支）工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作经费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行政拨付（元）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自筹（元）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自创（元）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动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阵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团委（总支）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  技  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阵  地  数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体育娱乐类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阵  地  数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团委（总支）书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-19" w:leftChars="-69" w:hanging="126" w:hangingChars="6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况</w:t>
            </w:r>
          </w:p>
        </w:tc>
        <w:tc>
          <w:tcPr>
            <w:tcW w:w="87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近三年来开展的主要活动情况以及取得的成效</w:t>
            </w:r>
          </w:p>
        </w:tc>
        <w:tc>
          <w:tcPr>
            <w:tcW w:w="87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支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（签章）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月  日 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（签章）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推优入党指推荐团员参加党课学习</w:t>
      </w:r>
      <w:r>
        <w:rPr>
          <w:rFonts w:hint="eastAsia" w:ascii="宋体" w:hAnsi="宋体"/>
          <w:szCs w:val="21"/>
        </w:rPr>
        <w:t>。</w:t>
      </w:r>
    </w:p>
    <w:p>
      <w:pPr>
        <w:widowControl/>
        <w:rPr>
          <w:rFonts w:ascii="仿宋_GB2312" w:hAns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kern w:val="0"/>
          <w:sz w:val="24"/>
          <w:szCs w:val="24"/>
        </w:rPr>
        <w:t>附加计算公式：</w:t>
      </w:r>
    </w:p>
    <w:p>
      <w:pPr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</w:t>
      </w:r>
      <w:r>
        <w:rPr>
          <w:rFonts w:hint="eastAsia" w:ascii="仿宋_GB2312" w:hAnsi="宋体" w:eastAsia="仿宋_GB2312"/>
          <w:sz w:val="24"/>
          <w:szCs w:val="24"/>
        </w:rPr>
        <w:t>团委（团总支）入驻团干数</w:t>
      </w:r>
    </w:p>
    <w:p>
      <w:pPr>
        <w:rPr>
          <w:rFonts w:ascii="仿宋_GB2312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86360</wp:posOffset>
                </wp:positionV>
                <wp:extent cx="21031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65pt;margin-top:6.8pt;height:0pt;width:165.6pt;z-index:251660288;mso-width-relative:page;mso-height-relative:page;" filled="f" stroked="t" coordsize="21600,21600" o:gfxdata="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pd/lNUAAAAJAQAADwAAAAAAAAAB&#10;ACAAAAAiAAAAZHJzL2Rvd25yZXYueG1sUEsBAhQAFAAAAAgAh07iQONbprzaAQAAdAMAAA4AAAAA&#10;AAAAAQAgAAAAJAEAAGRycy9lMm9Eb2MueG1sUEsFBgAAAAAGAAYAWQEAAHAFAAAAAA=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团委（团总支）团干入驻率=</w:t>
      </w:r>
    </w:p>
    <w:p>
      <w:pPr>
        <w:tabs>
          <w:tab w:val="left" w:pos="2395"/>
        </w:tabs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/>
          <w:sz w:val="24"/>
          <w:szCs w:val="24"/>
        </w:rPr>
        <w:t>团委（团总支）</w:t>
      </w:r>
      <w:r>
        <w:rPr>
          <w:rFonts w:hint="eastAsia" w:ascii="仿宋_GB2312" w:eastAsia="仿宋_GB2312"/>
          <w:sz w:val="24"/>
          <w:szCs w:val="24"/>
        </w:rPr>
        <w:t>团干数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</w:t>
      </w:r>
    </w:p>
    <w:p>
      <w:pPr>
        <w:tabs>
          <w:tab w:val="left" w:pos="2635"/>
        </w:tabs>
        <w:spacing w:line="2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团委（团总支）团员</w:t>
      </w:r>
      <w:r>
        <w:rPr>
          <w:rFonts w:hint="eastAsia" w:ascii="仿宋_GB2312" w:eastAsia="仿宋_GB2312"/>
          <w:sz w:val="24"/>
          <w:szCs w:val="24"/>
        </w:rPr>
        <w:t>报到数</w:t>
      </w:r>
    </w:p>
    <w:p>
      <w:pPr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93980</wp:posOffset>
                </wp:positionV>
                <wp:extent cx="21031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25pt;margin-top:7.4pt;height:0pt;width:165.6pt;z-index:251661312;mso-width-relative:page;mso-height-relative:page;" filled="f" stroked="t" coordsize="21600,21600" o:gfxdata="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AsgnPWAAAACQEAAA8AAAAAAAAA&#10;AQAgAAAAIgAAAGRycy9kb3ducmV2LnhtbFBLAQIUABQAAAAIAIdO4kAey2Bw2gEAAHQDAAAOAAAA&#10;AAAAAAEAIAAAACUBAABkcnMvZTJvRG9jLnhtbFBLBQYAAAAABgAGAFkBAABx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团委（团总支）团员报到率=</w:t>
      </w:r>
    </w:p>
    <w:p>
      <w:pPr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团委（团总支）团员数</w:t>
      </w:r>
    </w:p>
    <w:p>
      <w:pPr>
        <w:tabs>
          <w:tab w:val="left" w:pos="3295"/>
        </w:tabs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tabs>
          <w:tab w:val="left" w:pos="3295"/>
        </w:tabs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  <w:r>
        <w:rPr>
          <w:rFonts w:hint="eastAsia" w:ascii="仿宋_GB2312" w:hAnsi="宋体" w:eastAsia="仿宋_GB2312"/>
          <w:sz w:val="24"/>
          <w:szCs w:val="24"/>
        </w:rPr>
        <w:t>2020年3月未交纳团费团员数</w:t>
      </w:r>
    </w:p>
    <w:p>
      <w:pPr>
        <w:tabs>
          <w:tab w:val="left" w:pos="3295"/>
        </w:tabs>
        <w:spacing w:line="300" w:lineRule="exac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70485</wp:posOffset>
                </wp:positionV>
                <wp:extent cx="2118360" cy="3810"/>
                <wp:effectExtent l="0" t="0" r="0" b="0"/>
                <wp:wrapNone/>
                <wp:docPr id="3" name="连接符: 肘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8360" cy="381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" o:spid="_x0000_s1026" o:spt="34" type="#_x0000_t34" style="position:absolute;left:0pt;flip:y;margin-left:167.75pt;margin-top:5.55pt;height:0.3pt;width:166.8pt;z-index:251659264;mso-width-relative:page;mso-height-relative:page;" filled="f" stroked="t" coordsize="21600,21600" o:gfxdata="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yUYW2AAAAAkBAAAPAAAAAAAAAAEAIAAAACIAAABk&#10;cnMvZG93bnJldi54bWxQSwECFAAUAAAACACHTuJAiSsPaAYCAAC6AwAADgAAAAAAAAABACAAAAAn&#10;AQAAZHJzL2Uyb0RvYy54bWxQSwUGAAAAAAYABgBZAQAAnwUAAAAA&#10;" adj="10806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团支部连续3个月团费欠缴率=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tabs>
          <w:tab w:val="left" w:pos="3271"/>
        </w:tabs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2020年3月应交纳团费团员数</w:t>
      </w:r>
    </w:p>
    <w:p>
      <w:pPr>
        <w:spacing w:line="300" w:lineRule="exact"/>
        <w:rPr>
          <w:rFonts w:ascii="仿宋_GB2312" w:hAnsi="宋体" w:eastAsia="仿宋_GB2312"/>
          <w:sz w:val="24"/>
          <w:szCs w:val="24"/>
        </w:rPr>
      </w:pPr>
    </w:p>
    <w:p>
      <w:pPr>
        <w:tabs>
          <w:tab w:val="left" w:pos="2851"/>
        </w:tabs>
        <w:spacing w:line="24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  <w:r>
        <w:rPr>
          <w:rFonts w:hint="eastAsia" w:ascii="仿宋_GB2312" w:hAnsi="宋体" w:eastAsia="仿宋_GB2312"/>
          <w:sz w:val="24"/>
          <w:szCs w:val="24"/>
        </w:rPr>
        <w:t xml:space="preserve">    2019年9月至2020年3月每月及时响应率总和</w:t>
      </w:r>
    </w:p>
    <w:p>
      <w:pPr>
        <w:spacing w:line="300" w:lineRule="exac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100965</wp:posOffset>
                </wp:positionV>
                <wp:extent cx="32156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640" cy="6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85pt;margin-top:7.95pt;height:0.05pt;width:253.2pt;z-index:251662336;mso-width-relative:page;mso-height-relative:page;" filled="f" stroked="t" coordsize="21600,21600" o:gfxdata="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z8qk1wAAAAkBAAAPAAAAAAAA&#10;AAEAIAAAACIAAABkcnMvZG93bnJldi54bWxQSwECFAAUAAAACACHTuJAAoAGftoBAAB2AwAADgAA&#10;AAAAAAABACAAAAAmAQAAZHJzL2Uyb0RvYy54bWxQSwUGAAAAAAYABgBZAQAAcg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智慧团建平均业务及时响应率=</w:t>
      </w:r>
    </w:p>
    <w:p>
      <w:pPr>
        <w:spacing w:line="240" w:lineRule="exact"/>
        <w:ind w:firstLine="5520" w:firstLineChars="23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7</w:t>
      </w:r>
    </w:p>
    <w:p>
      <w:pPr>
        <w:tabs>
          <w:tab w:val="left" w:pos="1755"/>
        </w:tabs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团员数</w:t>
      </w: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104140</wp:posOffset>
                </wp:positionV>
                <wp:extent cx="11734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5pt;margin-top:8.2pt;height:0pt;width:92.4pt;z-index:251663360;mso-width-relative:page;mso-height-relative:page;" filled="f" stroked="t" coordsize="21600,21600" o:gfxdata="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30F0J1QAAAAkBAAAPAAAAAAAAAAEA&#10;IAAAACIAAABkcnMvZG93bnJldi54bWxQSwECFAAUAAAACACHTuJAaFoxDNkBAAB0AwAADgAAAAAA&#10;AAABACAAAAAkAQAAZHJzL2Uyb0RvYy54bWxQSwUGAAAAAAYABgBZAQAAbw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团青比例=</w:t>
      </w:r>
    </w:p>
    <w:p>
      <w:pPr>
        <w:tabs>
          <w:tab w:val="left" w:pos="1579"/>
        </w:tabs>
        <w:ind w:firstLine="1440" w:firstLineChars="600"/>
        <w:jc w:val="left"/>
        <w:rPr>
          <w:sz w:val="24"/>
        </w:rPr>
      </w:pPr>
      <w:r>
        <w:rPr>
          <w:rFonts w:hint="eastAsia" w:ascii="仿宋_GB2312" w:eastAsia="仿宋_GB2312"/>
          <w:sz w:val="24"/>
          <w:szCs w:val="24"/>
        </w:rPr>
        <w:t>团员数+群众数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0CAB"/>
    <w:rsid w:val="47A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2020-03-26T03:06:00Z</dcterms:created>
  <dc:creator>＃</dc:creator>
  <cp:lastModifiedBy>＃</cp:lastModifiedBy>
  <dcterms:modified xsi:type="dcterms:W3CDTF">2020-03-26T03:07:22Z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